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1D61A" w14:textId="77777777" w:rsidR="00006EF4" w:rsidRPr="00281ADB" w:rsidRDefault="00000000" w:rsidP="0051155B">
      <w:pPr>
        <w:pStyle w:val="Ttulo1"/>
        <w:spacing w:before="91"/>
        <w:ind w:left="0" w:right="82" w:firstLine="0"/>
        <w:jc w:val="center"/>
        <w:rPr>
          <w:rFonts w:asciiTheme="minorHAnsi" w:hAnsiTheme="minorHAnsi" w:cstheme="minorHAnsi"/>
          <w:sz w:val="28"/>
          <w:szCs w:val="28"/>
        </w:rPr>
      </w:pPr>
      <w:r w:rsidRPr="00281ADB">
        <w:rPr>
          <w:rFonts w:asciiTheme="minorHAnsi" w:hAnsiTheme="minorHAnsi" w:cstheme="minorHAnsi"/>
          <w:sz w:val="28"/>
          <w:szCs w:val="28"/>
        </w:rPr>
        <w:t>TERMO</w:t>
      </w:r>
      <w:r w:rsidRPr="00281ADB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281ADB">
        <w:rPr>
          <w:rFonts w:asciiTheme="minorHAnsi" w:hAnsiTheme="minorHAnsi" w:cstheme="minorHAnsi"/>
          <w:sz w:val="28"/>
          <w:szCs w:val="28"/>
        </w:rPr>
        <w:t>DE</w:t>
      </w:r>
      <w:r w:rsidRPr="00281ADB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281ADB">
        <w:rPr>
          <w:rFonts w:asciiTheme="minorHAnsi" w:hAnsiTheme="minorHAnsi" w:cstheme="minorHAnsi"/>
          <w:sz w:val="28"/>
          <w:szCs w:val="28"/>
        </w:rPr>
        <w:t>REFERÊNCIA</w:t>
      </w:r>
    </w:p>
    <w:p w14:paraId="4AC077B3" w14:textId="1150964B" w:rsidR="00006EF4" w:rsidRPr="00281ADB" w:rsidRDefault="00000000" w:rsidP="0051155B">
      <w:pPr>
        <w:pStyle w:val="PargrafodaLista"/>
        <w:numPr>
          <w:ilvl w:val="0"/>
          <w:numId w:val="4"/>
        </w:numPr>
        <w:tabs>
          <w:tab w:val="left" w:pos="535"/>
        </w:tabs>
        <w:spacing w:before="92"/>
        <w:ind w:right="82" w:hanging="223"/>
        <w:rPr>
          <w:rFonts w:asciiTheme="minorHAnsi" w:hAnsiTheme="minorHAnsi" w:cstheme="minorHAnsi"/>
          <w:b/>
          <w:sz w:val="24"/>
          <w:szCs w:val="24"/>
        </w:rPr>
      </w:pPr>
      <w:r w:rsidRPr="00281ADB">
        <w:rPr>
          <w:rFonts w:asciiTheme="minorHAnsi" w:hAnsiTheme="minorHAnsi" w:cstheme="minorHAnsi"/>
          <w:b/>
          <w:sz w:val="24"/>
          <w:szCs w:val="24"/>
        </w:rPr>
        <w:t>APRESENTAÇÃO</w:t>
      </w:r>
    </w:p>
    <w:p w14:paraId="5BA275D7" w14:textId="77777777" w:rsidR="00CC16AB" w:rsidRPr="00281ADB" w:rsidRDefault="00CC16AB" w:rsidP="00CC16AB">
      <w:pPr>
        <w:pStyle w:val="PargrafodaLista"/>
        <w:tabs>
          <w:tab w:val="left" w:pos="535"/>
        </w:tabs>
        <w:spacing w:before="92" w:line="276" w:lineRule="auto"/>
        <w:ind w:left="534" w:right="82"/>
        <w:rPr>
          <w:rFonts w:asciiTheme="minorHAnsi" w:hAnsiTheme="minorHAnsi" w:cstheme="minorHAnsi"/>
          <w:b/>
          <w:sz w:val="24"/>
          <w:szCs w:val="24"/>
        </w:rPr>
      </w:pPr>
    </w:p>
    <w:p w14:paraId="3FBD18A1" w14:textId="627E5CC8" w:rsidR="00006EF4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57"/>
        </w:tabs>
        <w:spacing w:before="5"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 xml:space="preserve">- Esse termo de referência tem por objeto a </w:t>
      </w:r>
      <w:r w:rsidR="00403256" w:rsidRPr="00281ADB">
        <w:rPr>
          <w:rFonts w:asciiTheme="minorHAnsi" w:hAnsiTheme="minorHAnsi" w:cstheme="minorHAnsi"/>
          <w:sz w:val="24"/>
          <w:szCs w:val="24"/>
        </w:rPr>
        <w:t>aquisição de material esportivo para suprir as necessidades das Escolas da Rede Municipal de Ensino do Município de Cantá/RR</w:t>
      </w:r>
      <w:r w:rsidR="00403256" w:rsidRPr="00281ADB">
        <w:rPr>
          <w:rFonts w:asciiTheme="minorHAnsi" w:hAnsiTheme="minorHAnsi" w:cstheme="minorHAnsi"/>
          <w:color w:val="000000"/>
          <w:sz w:val="24"/>
          <w:szCs w:val="24"/>
        </w:rPr>
        <w:t>, conforme Termo de Referência</w:t>
      </w:r>
    </w:p>
    <w:p w14:paraId="69ACB937" w14:textId="77777777" w:rsidR="00CC16AB" w:rsidRPr="00281ADB" w:rsidRDefault="00CC16AB" w:rsidP="00CC16AB">
      <w:pPr>
        <w:pStyle w:val="PargrafodaLista"/>
        <w:tabs>
          <w:tab w:val="left" w:pos="657"/>
        </w:tabs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5466B71F" w14:textId="224A5091" w:rsidR="00006EF4" w:rsidRPr="00281ADB" w:rsidRDefault="00000000" w:rsidP="0051155B">
      <w:pPr>
        <w:pStyle w:val="Ttulo1"/>
        <w:numPr>
          <w:ilvl w:val="0"/>
          <w:numId w:val="4"/>
        </w:numPr>
        <w:tabs>
          <w:tab w:val="left" w:pos="535"/>
        </w:tabs>
        <w:spacing w:before="1"/>
        <w:ind w:right="82" w:hanging="22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OBJETO</w:t>
      </w:r>
    </w:p>
    <w:p w14:paraId="18019F7F" w14:textId="77777777" w:rsidR="00CC16AB" w:rsidRPr="00281ADB" w:rsidRDefault="00CC16AB" w:rsidP="00CC16AB">
      <w:pPr>
        <w:pStyle w:val="Ttulo1"/>
        <w:tabs>
          <w:tab w:val="left" w:pos="535"/>
        </w:tabs>
        <w:spacing w:before="1"/>
        <w:ind w:right="82" w:firstLine="0"/>
        <w:rPr>
          <w:rFonts w:asciiTheme="minorHAnsi" w:hAnsiTheme="minorHAnsi" w:cstheme="minorHAnsi"/>
          <w:sz w:val="24"/>
          <w:szCs w:val="24"/>
        </w:rPr>
      </w:pPr>
    </w:p>
    <w:p w14:paraId="2E650DD5" w14:textId="68383F7C" w:rsidR="00006EF4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74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 xml:space="preserve">- O objeto da presente licitação visando contratação de empresa </w:t>
      </w:r>
      <w:r w:rsidR="00403256" w:rsidRPr="00281ADB">
        <w:rPr>
          <w:rFonts w:asciiTheme="minorHAnsi" w:hAnsiTheme="minorHAnsi" w:cstheme="minorHAnsi"/>
          <w:sz w:val="24"/>
          <w:szCs w:val="24"/>
        </w:rPr>
        <w:t>especializada</w:t>
      </w:r>
      <w:r w:rsidRPr="00281ADB">
        <w:rPr>
          <w:rFonts w:asciiTheme="minorHAnsi" w:hAnsiTheme="minorHAnsi" w:cstheme="minorHAnsi"/>
          <w:sz w:val="24"/>
          <w:szCs w:val="24"/>
        </w:rPr>
        <w:t xml:space="preserve"> para fornecimento 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 xml:space="preserve">material esportivo para serem utilizados para atividades </w:t>
      </w:r>
      <w:r w:rsidR="00403256" w:rsidRPr="00281ADB">
        <w:rPr>
          <w:rFonts w:asciiTheme="minorHAnsi" w:hAnsiTheme="minorHAnsi" w:cstheme="minorHAnsi"/>
          <w:sz w:val="24"/>
          <w:szCs w:val="24"/>
        </w:rPr>
        <w:t>suprir as necessidades das Escolas</w:t>
      </w:r>
      <w:r w:rsidR="004B5E41" w:rsidRPr="00281ADB">
        <w:rPr>
          <w:rFonts w:asciiTheme="minorHAnsi" w:hAnsiTheme="minorHAnsi" w:cstheme="minorHAnsi"/>
          <w:sz w:val="24"/>
          <w:szCs w:val="24"/>
        </w:rPr>
        <w:t xml:space="preserve"> da Rede Municipal de Ensino do Município de Cantá/RR</w:t>
      </w:r>
      <w:r w:rsidRPr="00281ADB">
        <w:rPr>
          <w:rFonts w:asciiTheme="minorHAnsi" w:hAnsiTheme="minorHAnsi" w:cstheme="minorHAnsi"/>
          <w:sz w:val="24"/>
          <w:szCs w:val="24"/>
        </w:rPr>
        <w:t xml:space="preserve">, sendo o prazo de execução/vigência de </w:t>
      </w:r>
      <w:r w:rsidRPr="00281ADB">
        <w:rPr>
          <w:rFonts w:asciiTheme="minorHAnsi" w:hAnsiTheme="minorHAnsi" w:cstheme="minorHAnsi"/>
          <w:b/>
          <w:sz w:val="24"/>
          <w:szCs w:val="24"/>
        </w:rPr>
        <w:t xml:space="preserve">12 (doze) meses. </w:t>
      </w:r>
      <w:r w:rsidRPr="00281ADB">
        <w:rPr>
          <w:rFonts w:asciiTheme="minorHAnsi" w:hAnsiTheme="minorHAnsi" w:cstheme="minorHAnsi"/>
          <w:sz w:val="24"/>
          <w:szCs w:val="24"/>
        </w:rPr>
        <w:t>O valor global 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 xml:space="preserve">objeto estima em </w:t>
      </w:r>
      <w:r w:rsidR="00281ADB" w:rsidRPr="00D00691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 xml:space="preserve">R$ </w:t>
      </w:r>
      <w:r w:rsidR="005E14FD" w:rsidRPr="00510878">
        <w:rPr>
          <w:rFonts w:asciiTheme="minorHAnsi" w:hAnsiTheme="minorHAnsi" w:cstheme="minorHAnsi"/>
          <w:b/>
          <w:bCs/>
          <w:lang w:val="pt-BR" w:eastAsia="pt-BR"/>
        </w:rPr>
        <w:t>1.584.274,50</w:t>
      </w:r>
      <w:r w:rsidR="005E14FD" w:rsidRPr="00281AD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(</w:t>
      </w:r>
      <w:r w:rsidR="005E14FD">
        <w:rPr>
          <w:rFonts w:asciiTheme="minorHAnsi" w:hAnsiTheme="minorHAnsi" w:cstheme="minorHAnsi"/>
          <w:b/>
          <w:sz w:val="24"/>
          <w:szCs w:val="24"/>
        </w:rPr>
        <w:t>um milhão, quinhentos e oitenta e quatro mil, duzentos e setenta e quatro reais e cinquenta centavos</w:t>
      </w:r>
      <w:r w:rsidRPr="00281ADB">
        <w:rPr>
          <w:rFonts w:asciiTheme="minorHAnsi" w:hAnsiTheme="minorHAnsi" w:cstheme="minorHAnsi"/>
          <w:b/>
          <w:sz w:val="24"/>
          <w:szCs w:val="24"/>
        </w:rPr>
        <w:t>)</w:t>
      </w:r>
      <w:r w:rsidRPr="00281AD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material</w:t>
      </w:r>
      <w:r w:rsidRPr="00281ADB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esportivo, conforme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tabelas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anexas 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este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Termo.</w:t>
      </w:r>
    </w:p>
    <w:p w14:paraId="56A188E4" w14:textId="7E07A690" w:rsidR="00006EF4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45"/>
        </w:tabs>
        <w:spacing w:line="360" w:lineRule="auto"/>
        <w:ind w:left="644"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presente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Licitação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reger-se-á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pelo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tipo: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MENOR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PREÇO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ITEM.</w:t>
      </w:r>
    </w:p>
    <w:p w14:paraId="0E0D76DC" w14:textId="4CCBAAC7" w:rsidR="00006EF4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98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Para 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 xml:space="preserve">mapa de preços foi realizada pesquisa </w:t>
      </w:r>
      <w:r w:rsidR="00D7260D">
        <w:rPr>
          <w:rFonts w:asciiTheme="minorHAnsi" w:hAnsiTheme="minorHAnsi" w:cstheme="minorHAnsi"/>
          <w:sz w:val="24"/>
          <w:szCs w:val="24"/>
        </w:rPr>
        <w:t>no sistema banco de preços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 xml:space="preserve">cada </w:t>
      </w:r>
      <w:r w:rsidR="00D7260D">
        <w:rPr>
          <w:rFonts w:asciiTheme="minorHAnsi" w:hAnsiTheme="minorHAnsi" w:cstheme="minorHAnsi"/>
          <w:sz w:val="24"/>
          <w:szCs w:val="24"/>
        </w:rPr>
        <w:t>ítem</w:t>
      </w:r>
      <w:r w:rsidRPr="00281ADB">
        <w:rPr>
          <w:rFonts w:asciiTheme="minorHAnsi" w:hAnsiTheme="minorHAnsi" w:cstheme="minorHAnsi"/>
          <w:sz w:val="24"/>
          <w:szCs w:val="24"/>
        </w:rPr>
        <w:t>,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conforme</w:t>
      </w:r>
      <w:r w:rsidR="00D7260D">
        <w:rPr>
          <w:rFonts w:asciiTheme="minorHAnsi" w:hAnsiTheme="minorHAnsi" w:cstheme="minorHAnsi"/>
          <w:sz w:val="24"/>
          <w:szCs w:val="24"/>
        </w:rPr>
        <w:t xml:space="preserve"> planilha em</w:t>
      </w:r>
      <w:r w:rsidRPr="00281ADB">
        <w:rPr>
          <w:rFonts w:asciiTheme="minorHAnsi" w:hAnsiTheme="minorHAnsi" w:cstheme="minorHAnsi"/>
          <w:sz w:val="24"/>
          <w:szCs w:val="24"/>
        </w:rPr>
        <w:t xml:space="preserve"> anexo</w:t>
      </w:r>
      <w:r w:rsidR="00AA2A2A" w:rsidRPr="00281ADB">
        <w:rPr>
          <w:rFonts w:asciiTheme="minorHAnsi" w:hAnsiTheme="minorHAnsi" w:cstheme="minorHAnsi"/>
          <w:sz w:val="24"/>
          <w:szCs w:val="24"/>
        </w:rPr>
        <w:t xml:space="preserve"> I de</w:t>
      </w:r>
      <w:r w:rsidRPr="00281ADB">
        <w:rPr>
          <w:rFonts w:asciiTheme="minorHAnsi" w:hAnsiTheme="minorHAnsi" w:cstheme="minorHAnsi"/>
          <w:sz w:val="24"/>
          <w:szCs w:val="24"/>
        </w:rPr>
        <w:t>ste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Termo.</w:t>
      </w:r>
    </w:p>
    <w:p w14:paraId="35959C35" w14:textId="77777777" w:rsidR="00006EF4" w:rsidRPr="00281ADB" w:rsidRDefault="00006EF4" w:rsidP="0051155B">
      <w:pPr>
        <w:pStyle w:val="Corpodetexto"/>
        <w:spacing w:before="1"/>
        <w:ind w:right="82"/>
        <w:rPr>
          <w:rFonts w:asciiTheme="minorHAnsi" w:hAnsiTheme="minorHAnsi" w:cstheme="minorHAnsi"/>
          <w:sz w:val="24"/>
          <w:szCs w:val="24"/>
        </w:rPr>
      </w:pPr>
    </w:p>
    <w:p w14:paraId="47965F44" w14:textId="77777777" w:rsidR="00006EF4" w:rsidRPr="00281ADB" w:rsidRDefault="00000000" w:rsidP="0051155B">
      <w:pPr>
        <w:pStyle w:val="Ttulo1"/>
        <w:numPr>
          <w:ilvl w:val="0"/>
          <w:numId w:val="4"/>
        </w:numPr>
        <w:tabs>
          <w:tab w:val="left" w:pos="535"/>
        </w:tabs>
        <w:spacing w:before="1"/>
        <w:ind w:right="82" w:hanging="22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DAS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JUSTIFICATIVAS</w:t>
      </w:r>
    </w:p>
    <w:p w14:paraId="6ED18E84" w14:textId="77777777" w:rsidR="00006EF4" w:rsidRPr="00281ADB" w:rsidRDefault="00006EF4" w:rsidP="0051155B">
      <w:pPr>
        <w:pStyle w:val="Corpodetexto"/>
        <w:spacing w:before="6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7924AEA9" w14:textId="4E6AA0CE" w:rsidR="00006EF4" w:rsidRPr="00281ADB" w:rsidRDefault="00E14C6C" w:rsidP="00BA2E2D">
      <w:pPr>
        <w:pStyle w:val="PargrafodaLista"/>
        <w:numPr>
          <w:ilvl w:val="1"/>
          <w:numId w:val="4"/>
        </w:numPr>
        <w:tabs>
          <w:tab w:val="left" w:pos="731"/>
        </w:tabs>
        <w:spacing w:before="6"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– Para futura aquisição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material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para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atender 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4B5E41" w:rsidRPr="00281ADB">
        <w:rPr>
          <w:rFonts w:asciiTheme="minorHAnsi" w:hAnsiTheme="minorHAnsi" w:cstheme="minorHAnsi"/>
          <w:sz w:val="24"/>
          <w:szCs w:val="24"/>
        </w:rPr>
        <w:t>escolas da rede municipal de ensino em suas atividades</w:t>
      </w:r>
      <w:r w:rsidR="0068091F" w:rsidRPr="00281ADB">
        <w:rPr>
          <w:rFonts w:asciiTheme="minorHAnsi" w:hAnsiTheme="minorHAnsi" w:cstheme="minorHAnsi"/>
          <w:sz w:val="24"/>
          <w:szCs w:val="24"/>
        </w:rPr>
        <w:t xml:space="preserve"> práticas</w:t>
      </w:r>
      <w:r w:rsidR="00E82A62" w:rsidRPr="00281ADB">
        <w:rPr>
          <w:rFonts w:asciiTheme="minorHAnsi" w:hAnsiTheme="minorHAnsi" w:cstheme="minorHAnsi"/>
          <w:sz w:val="24"/>
          <w:szCs w:val="24"/>
        </w:rPr>
        <w:t xml:space="preserve"> na disciplina de Educação Física</w:t>
      </w:r>
      <w:r w:rsidRPr="00281ADB">
        <w:rPr>
          <w:rFonts w:asciiTheme="minorHAnsi" w:hAnsiTheme="minorHAnsi" w:cstheme="minorHAnsi"/>
          <w:sz w:val="24"/>
          <w:szCs w:val="24"/>
        </w:rPr>
        <w:t>, apoiados pela Secretaria de Educação, assim como os treinos oferecidos as crianças e adolescentes do Município nas escolas</w:t>
      </w:r>
      <w:r w:rsidR="0068091F" w:rsidRPr="00281ADB">
        <w:rPr>
          <w:rFonts w:asciiTheme="minorHAnsi" w:hAnsiTheme="minorHAnsi" w:cstheme="minorHAnsi"/>
          <w:sz w:val="24"/>
          <w:szCs w:val="24"/>
        </w:rPr>
        <w:t xml:space="preserve">. </w:t>
      </w:r>
      <w:r w:rsidRPr="00281ADB">
        <w:rPr>
          <w:rFonts w:asciiTheme="minorHAnsi" w:hAnsiTheme="minorHAnsi" w:cstheme="minorHAnsi"/>
          <w:sz w:val="24"/>
          <w:szCs w:val="24"/>
        </w:rPr>
        <w:t>Trata-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 de uma contratação para a Secretaria de Educação</w:t>
      </w:r>
      <w:r w:rsidR="0068091F" w:rsidRPr="00281ADB">
        <w:rPr>
          <w:rFonts w:asciiTheme="minorHAnsi" w:hAnsiTheme="minorHAnsi" w:cstheme="minorHAnsi"/>
          <w:sz w:val="24"/>
          <w:szCs w:val="24"/>
        </w:rPr>
        <w:t xml:space="preserve"> atender as necessidades das unidades escolares</w:t>
      </w:r>
      <w:r w:rsidRPr="00281ADB">
        <w:rPr>
          <w:rFonts w:asciiTheme="minorHAnsi" w:hAnsiTheme="minorHAnsi" w:cstheme="minorHAnsi"/>
          <w:sz w:val="24"/>
          <w:szCs w:val="24"/>
        </w:rPr>
        <w:t>, uma vez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="00E82A62" w:rsidRPr="00281ADB">
        <w:rPr>
          <w:rFonts w:asciiTheme="minorHAnsi" w:hAnsiTheme="minorHAnsi" w:cstheme="minorHAnsi"/>
          <w:sz w:val="24"/>
          <w:szCs w:val="24"/>
        </w:rPr>
        <w:t>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mesma</w:t>
      </w:r>
      <w:r w:rsidR="00E82A62" w:rsidRPr="00281ADB">
        <w:rPr>
          <w:rFonts w:asciiTheme="minorHAnsi" w:hAnsiTheme="minorHAnsi" w:cstheme="minorHAnsi"/>
          <w:sz w:val="24"/>
          <w:szCs w:val="24"/>
        </w:rPr>
        <w:t>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E82A62" w:rsidRPr="00281ADB">
        <w:rPr>
          <w:rFonts w:asciiTheme="minorHAnsi" w:hAnsiTheme="minorHAnsi" w:cstheme="minorHAnsi"/>
          <w:sz w:val="24"/>
          <w:szCs w:val="24"/>
        </w:rPr>
        <w:t>realizam atividades práticas de Educação física.</w:t>
      </w:r>
    </w:p>
    <w:p w14:paraId="742D3181" w14:textId="77777777" w:rsidR="00E82A62" w:rsidRPr="00281ADB" w:rsidRDefault="00E82A62" w:rsidP="00E82A62">
      <w:pPr>
        <w:pStyle w:val="PargrafodaLista"/>
        <w:tabs>
          <w:tab w:val="left" w:pos="731"/>
        </w:tabs>
        <w:spacing w:before="6"/>
        <w:ind w:right="82"/>
        <w:rPr>
          <w:rFonts w:asciiTheme="minorHAnsi" w:hAnsiTheme="minorHAnsi" w:cstheme="minorHAnsi"/>
          <w:sz w:val="24"/>
          <w:szCs w:val="24"/>
        </w:rPr>
      </w:pPr>
    </w:p>
    <w:p w14:paraId="0F4D89E6" w14:textId="77777777" w:rsidR="00006EF4" w:rsidRPr="00281ADB" w:rsidRDefault="00000000" w:rsidP="0051155B">
      <w:pPr>
        <w:pStyle w:val="Ttulo1"/>
        <w:numPr>
          <w:ilvl w:val="0"/>
          <w:numId w:val="4"/>
        </w:numPr>
        <w:tabs>
          <w:tab w:val="left" w:pos="535"/>
        </w:tabs>
        <w:ind w:right="82" w:hanging="22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LOCAL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ENTREGA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BEM</w:t>
      </w:r>
    </w:p>
    <w:p w14:paraId="2CB003D0" w14:textId="77777777" w:rsidR="00006EF4" w:rsidRPr="00281ADB" w:rsidRDefault="00006EF4" w:rsidP="00281ADB">
      <w:pPr>
        <w:pStyle w:val="Corpodetexto"/>
        <w:spacing w:before="7" w:line="360" w:lineRule="auto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778F126F" w14:textId="35222CCA" w:rsidR="00006EF4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86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Os objetos da contratação deverão ser entregues n</w:t>
      </w:r>
      <w:r w:rsidR="00E82A62" w:rsidRPr="00281ADB">
        <w:rPr>
          <w:rFonts w:asciiTheme="minorHAnsi" w:hAnsiTheme="minorHAnsi" w:cstheme="minorHAnsi"/>
          <w:sz w:val="24"/>
          <w:szCs w:val="24"/>
        </w:rPr>
        <w:t>a Secretaria Municipal de Educação , situada na rua Olavo Brasil Filho, s/nª, centro, Cantá/RR</w:t>
      </w:r>
      <w:r w:rsidR="00EC363C" w:rsidRPr="00281ADB">
        <w:rPr>
          <w:rFonts w:asciiTheme="minorHAnsi" w:hAnsiTheme="minorHAnsi" w:cstheme="minorHAnsi"/>
          <w:sz w:val="24"/>
          <w:szCs w:val="24"/>
        </w:rPr>
        <w:t xml:space="preserve"> d</w:t>
      </w:r>
      <w:r w:rsidR="00E82A62" w:rsidRPr="00281ADB">
        <w:rPr>
          <w:rFonts w:asciiTheme="minorHAnsi" w:hAnsiTheme="minorHAnsi" w:cstheme="minorHAnsi"/>
          <w:sz w:val="24"/>
          <w:szCs w:val="24"/>
        </w:rPr>
        <w:t>e segunda</w:t>
      </w:r>
      <w:r w:rsidR="00EC363C" w:rsidRPr="00281ADB">
        <w:rPr>
          <w:rFonts w:asciiTheme="minorHAnsi" w:hAnsiTheme="minorHAnsi" w:cstheme="minorHAnsi"/>
          <w:sz w:val="24"/>
          <w:szCs w:val="24"/>
        </w:rPr>
        <w:t>-feira</w:t>
      </w:r>
      <w:r w:rsidR="00E82A62" w:rsidRPr="00281ADB">
        <w:rPr>
          <w:rFonts w:asciiTheme="minorHAnsi" w:hAnsiTheme="minorHAnsi" w:cstheme="minorHAnsi"/>
          <w:sz w:val="24"/>
          <w:szCs w:val="24"/>
        </w:rPr>
        <w:t xml:space="preserve"> a </w:t>
      </w:r>
      <w:r w:rsidR="00EC363C" w:rsidRPr="00281ADB">
        <w:rPr>
          <w:rFonts w:asciiTheme="minorHAnsi" w:hAnsiTheme="minorHAnsi" w:cstheme="minorHAnsi"/>
          <w:sz w:val="24"/>
          <w:szCs w:val="24"/>
        </w:rPr>
        <w:t>sexta-feira</w:t>
      </w:r>
      <w:r w:rsidR="00E82A62" w:rsidRPr="00281ADB">
        <w:rPr>
          <w:rFonts w:asciiTheme="minorHAnsi" w:hAnsiTheme="minorHAnsi" w:cstheme="minorHAnsi"/>
          <w:sz w:val="24"/>
          <w:szCs w:val="24"/>
        </w:rPr>
        <w:t>, em horário comercial, das 7h30min as 18h</w:t>
      </w:r>
      <w:r w:rsidR="00B449E3" w:rsidRPr="00281ADB">
        <w:rPr>
          <w:rFonts w:asciiTheme="minorHAnsi" w:hAnsiTheme="minorHAnsi" w:cstheme="minorHAnsi"/>
          <w:sz w:val="24"/>
          <w:szCs w:val="24"/>
        </w:rPr>
        <w:t>.</w:t>
      </w:r>
    </w:p>
    <w:p w14:paraId="46C31E4A" w14:textId="77777777" w:rsidR="00006EF4" w:rsidRPr="00281ADB" w:rsidRDefault="00006EF4" w:rsidP="0051155B">
      <w:pPr>
        <w:pStyle w:val="Corpodetexto"/>
        <w:spacing w:before="4"/>
        <w:ind w:right="82"/>
        <w:rPr>
          <w:rFonts w:asciiTheme="minorHAnsi" w:hAnsiTheme="minorHAnsi" w:cstheme="minorHAnsi"/>
          <w:sz w:val="24"/>
          <w:szCs w:val="24"/>
        </w:rPr>
      </w:pPr>
    </w:p>
    <w:p w14:paraId="466DE15D" w14:textId="1F90362C" w:rsidR="00006EF4" w:rsidRPr="00281ADB" w:rsidRDefault="00000000" w:rsidP="0051155B">
      <w:pPr>
        <w:pStyle w:val="Ttulo1"/>
        <w:numPr>
          <w:ilvl w:val="0"/>
          <w:numId w:val="4"/>
        </w:numPr>
        <w:tabs>
          <w:tab w:val="left" w:pos="535"/>
        </w:tabs>
        <w:spacing w:before="1"/>
        <w:ind w:right="82" w:hanging="22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lastRenderedPageBreak/>
        <w:t>PRAZO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ENTREGA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</w:p>
    <w:p w14:paraId="006B7685" w14:textId="77777777" w:rsidR="00006EF4" w:rsidRPr="00281ADB" w:rsidRDefault="00006EF4" w:rsidP="0051155B">
      <w:pPr>
        <w:pStyle w:val="Corpodetexto"/>
        <w:spacing w:before="6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35AE759A" w14:textId="172FEBFD" w:rsidR="00006EF4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81"/>
        </w:tabs>
        <w:spacing w:before="1"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 xml:space="preserve">- Os objetos deverão ser entregue no prazo máximo de </w:t>
      </w:r>
      <w:r w:rsidRPr="00281ADB">
        <w:rPr>
          <w:rFonts w:asciiTheme="minorHAnsi" w:hAnsiTheme="minorHAnsi" w:cstheme="minorHAnsi"/>
          <w:b/>
          <w:sz w:val="24"/>
          <w:szCs w:val="24"/>
        </w:rPr>
        <w:t xml:space="preserve">15 (quinze) dias consecutivos </w:t>
      </w:r>
      <w:r w:rsidRPr="00281ADB">
        <w:rPr>
          <w:rFonts w:asciiTheme="minorHAnsi" w:hAnsiTheme="minorHAnsi" w:cstheme="minorHAnsi"/>
          <w:sz w:val="24"/>
          <w:szCs w:val="24"/>
        </w:rPr>
        <w:t>após 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emissão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autorização de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fornecimento emitida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B449E3" w:rsidRPr="00281ADB">
        <w:rPr>
          <w:rFonts w:asciiTheme="minorHAnsi" w:hAnsiTheme="minorHAnsi" w:cstheme="minorHAnsi"/>
          <w:sz w:val="24"/>
          <w:szCs w:val="24"/>
        </w:rPr>
        <w:t>pela Secretaria de Educação</w:t>
      </w:r>
      <w:r w:rsidRPr="00281ADB">
        <w:rPr>
          <w:rFonts w:asciiTheme="minorHAnsi" w:hAnsiTheme="minorHAnsi" w:cstheme="minorHAnsi"/>
          <w:sz w:val="24"/>
          <w:szCs w:val="24"/>
        </w:rPr>
        <w:t>.</w:t>
      </w:r>
    </w:p>
    <w:p w14:paraId="00E27203" w14:textId="77777777" w:rsidR="00006EF4" w:rsidRPr="00281ADB" w:rsidRDefault="00006EF4" w:rsidP="0051155B">
      <w:pPr>
        <w:pStyle w:val="Corpodetexto"/>
        <w:spacing w:before="4"/>
        <w:ind w:right="82"/>
        <w:rPr>
          <w:rFonts w:asciiTheme="minorHAnsi" w:hAnsiTheme="minorHAnsi" w:cstheme="minorHAnsi"/>
          <w:sz w:val="24"/>
          <w:szCs w:val="24"/>
        </w:rPr>
      </w:pPr>
    </w:p>
    <w:p w14:paraId="0A3C8C99" w14:textId="77777777" w:rsidR="00006EF4" w:rsidRPr="00281ADB" w:rsidRDefault="00000000" w:rsidP="0051155B">
      <w:pPr>
        <w:pStyle w:val="Ttulo1"/>
        <w:numPr>
          <w:ilvl w:val="0"/>
          <w:numId w:val="4"/>
        </w:numPr>
        <w:tabs>
          <w:tab w:val="left" w:pos="590"/>
        </w:tabs>
        <w:spacing w:before="1"/>
        <w:ind w:left="589" w:right="82" w:hanging="278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CONDIÇÕES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RECEBIMENTO</w:t>
      </w:r>
    </w:p>
    <w:p w14:paraId="4FEA8334" w14:textId="77777777" w:rsidR="00006EF4" w:rsidRPr="00281ADB" w:rsidRDefault="00006EF4" w:rsidP="0051155B">
      <w:pPr>
        <w:pStyle w:val="Corpodetexto"/>
        <w:spacing w:before="6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63A88655" w14:textId="77777777" w:rsidR="00B449E3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69"/>
          <w:tab w:val="left" w:pos="9356"/>
        </w:tabs>
        <w:spacing w:before="1"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 xml:space="preserve">- O recebimento dos objetos terá como responsável, </w:t>
      </w:r>
      <w:r w:rsidR="00B449E3" w:rsidRPr="00281ADB">
        <w:rPr>
          <w:rFonts w:asciiTheme="minorHAnsi" w:hAnsiTheme="minorHAnsi" w:cstheme="minorHAnsi"/>
          <w:sz w:val="24"/>
          <w:szCs w:val="24"/>
        </w:rPr>
        <w:t>um fiscal posteriomente designado por meio de portaria,</w:t>
      </w:r>
      <w:r w:rsidRPr="00281ADB">
        <w:rPr>
          <w:rFonts w:asciiTheme="minorHAnsi" w:hAnsiTheme="minorHAnsi" w:cstheme="minorHAnsi"/>
          <w:sz w:val="24"/>
          <w:szCs w:val="24"/>
        </w:rPr>
        <w:t xml:space="preserve"> que ir</w:t>
      </w:r>
      <w:r w:rsidR="00B449E3" w:rsidRPr="00281ADB">
        <w:rPr>
          <w:rFonts w:asciiTheme="minorHAnsi" w:hAnsiTheme="minorHAnsi" w:cstheme="minorHAnsi"/>
          <w:sz w:val="24"/>
          <w:szCs w:val="24"/>
        </w:rPr>
        <w:t>á</w:t>
      </w:r>
      <w:r w:rsidRPr="00281ADB">
        <w:rPr>
          <w:rFonts w:asciiTheme="minorHAnsi" w:hAnsiTheme="minorHAnsi" w:cstheme="minorHAnsi"/>
          <w:sz w:val="24"/>
          <w:szCs w:val="24"/>
        </w:rPr>
        <w:t xml:space="preserve"> fazer a conferência 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mercadoria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acordo com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 especificação licitada.</w:t>
      </w:r>
    </w:p>
    <w:p w14:paraId="2193FD0B" w14:textId="0249C8C9" w:rsidR="00006EF4" w:rsidRPr="00281ADB" w:rsidRDefault="00000000" w:rsidP="00281ADB">
      <w:pPr>
        <w:pStyle w:val="PargrafodaLista"/>
        <w:numPr>
          <w:ilvl w:val="1"/>
          <w:numId w:val="4"/>
        </w:numPr>
        <w:tabs>
          <w:tab w:val="left" w:pos="669"/>
          <w:tab w:val="left" w:pos="9356"/>
        </w:tabs>
        <w:spacing w:before="1"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</w:t>
      </w:r>
      <w:r w:rsidRPr="00281ADB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caso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desconformidade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qualquer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espécie,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mesmo</w:t>
      </w:r>
      <w:r w:rsidRPr="00281ADB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será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devolvido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empresa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terá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</w:t>
      </w:r>
      <w:r w:rsidR="0051155B" w:rsidRPr="00281ADB">
        <w:rPr>
          <w:rFonts w:asciiTheme="minorHAnsi" w:hAnsiTheme="minorHAnsi" w:cstheme="minorHAnsi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prazo</w:t>
      </w:r>
      <w:r w:rsidRPr="00281ADB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impreterível</w:t>
      </w:r>
      <w:r w:rsidRPr="00281ADB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05</w:t>
      </w:r>
      <w:r w:rsidRPr="00281ADB">
        <w:rPr>
          <w:rFonts w:asciiTheme="minorHAnsi" w:hAnsiTheme="minorHAnsi" w:cstheme="minorHAnsi"/>
          <w:b/>
          <w:spacing w:val="2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(cinco)</w:t>
      </w:r>
      <w:r w:rsidRPr="00281ADB">
        <w:rPr>
          <w:rFonts w:asciiTheme="minorHAnsi" w:hAnsiTheme="minorHAnsi" w:cstheme="minorHAnsi"/>
          <w:b/>
          <w:spacing w:val="2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dias</w:t>
      </w:r>
      <w:r w:rsidRPr="00281ADB">
        <w:rPr>
          <w:rFonts w:asciiTheme="minorHAnsi" w:hAnsiTheme="minorHAnsi" w:cstheme="minorHAnsi"/>
          <w:b/>
          <w:spacing w:val="2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para</w:t>
      </w:r>
      <w:r w:rsidRPr="00281ADB">
        <w:rPr>
          <w:rFonts w:asciiTheme="minorHAnsi" w:hAnsiTheme="minorHAnsi" w:cstheme="minorHAnsi"/>
          <w:b/>
          <w:spacing w:val="2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a</w:t>
      </w:r>
      <w:r w:rsidRPr="00281ADB">
        <w:rPr>
          <w:rFonts w:asciiTheme="minorHAnsi" w:hAnsiTheme="minorHAnsi" w:cstheme="minorHAnsi"/>
          <w:b/>
          <w:spacing w:val="2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substituição</w:t>
      </w:r>
      <w:r w:rsidRPr="00281ADB">
        <w:rPr>
          <w:rFonts w:asciiTheme="minorHAnsi" w:hAnsiTheme="minorHAnsi" w:cstheme="minorHAnsi"/>
          <w:b/>
          <w:spacing w:val="2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</w:t>
      </w:r>
      <w:r w:rsidRPr="00281ADB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um</w:t>
      </w:r>
      <w:r w:rsidRPr="00281ADB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produto</w:t>
      </w:r>
      <w:r w:rsidRPr="00281ADB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</w:t>
      </w:r>
      <w:r w:rsidRPr="00281ADB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condições</w:t>
      </w:r>
      <w:r w:rsidRPr="00281ADB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aceitáveis</w:t>
      </w:r>
      <w:r w:rsidRPr="00281AD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parte da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administração.</w:t>
      </w:r>
    </w:p>
    <w:p w14:paraId="29D6329F" w14:textId="77777777" w:rsidR="00EC363C" w:rsidRPr="00281ADB" w:rsidRDefault="00EC363C" w:rsidP="00EC363C">
      <w:pPr>
        <w:pStyle w:val="Ttulo1"/>
        <w:tabs>
          <w:tab w:val="left" w:pos="479"/>
        </w:tabs>
        <w:ind w:left="478" w:right="82" w:firstLine="0"/>
        <w:rPr>
          <w:rFonts w:asciiTheme="minorHAnsi" w:hAnsiTheme="minorHAnsi" w:cstheme="minorHAnsi"/>
          <w:sz w:val="24"/>
          <w:szCs w:val="24"/>
        </w:rPr>
      </w:pPr>
    </w:p>
    <w:p w14:paraId="744C1931" w14:textId="67C27382" w:rsidR="00006EF4" w:rsidRPr="00281ADB" w:rsidRDefault="00000000" w:rsidP="0051155B">
      <w:pPr>
        <w:pStyle w:val="Ttulo1"/>
        <w:numPr>
          <w:ilvl w:val="0"/>
          <w:numId w:val="3"/>
        </w:numPr>
        <w:tabs>
          <w:tab w:val="left" w:pos="479"/>
        </w:tabs>
        <w:ind w:right="82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.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FORMALIZAÇÃO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CONTRATO.</w:t>
      </w:r>
    </w:p>
    <w:p w14:paraId="266F6D9B" w14:textId="77777777" w:rsidR="00006EF4" w:rsidRPr="00281ADB" w:rsidRDefault="00006EF4" w:rsidP="0051155B">
      <w:pPr>
        <w:pStyle w:val="Corpodetexto"/>
        <w:spacing w:before="7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1BCC9014" w14:textId="77777777" w:rsidR="00006EF4" w:rsidRPr="00281ADB" w:rsidRDefault="00000000" w:rsidP="00281ADB">
      <w:pPr>
        <w:pStyle w:val="PargrafodaLista"/>
        <w:numPr>
          <w:ilvl w:val="1"/>
          <w:numId w:val="3"/>
        </w:numPr>
        <w:tabs>
          <w:tab w:val="left" w:pos="688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O contrato será formalizado após a homologação e adjudicação, com validade 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12 (doze</w:t>
      </w:r>
      <w:r w:rsidRPr="00281AD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b/>
          <w:sz w:val="24"/>
          <w:szCs w:val="24"/>
        </w:rPr>
        <w:t>meses)</w:t>
      </w:r>
      <w:r w:rsidRPr="00281ADB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podendo ser prorrogado/aditivado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 acordo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 Lei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8666/93.</w:t>
      </w:r>
    </w:p>
    <w:p w14:paraId="11C00EA8" w14:textId="77777777" w:rsidR="00006EF4" w:rsidRPr="00281ADB" w:rsidRDefault="00006EF4" w:rsidP="0051155B">
      <w:pPr>
        <w:pStyle w:val="Corpodetexto"/>
        <w:spacing w:before="4"/>
        <w:ind w:right="82"/>
        <w:rPr>
          <w:rFonts w:asciiTheme="minorHAnsi" w:hAnsiTheme="minorHAnsi" w:cstheme="minorHAnsi"/>
          <w:sz w:val="24"/>
          <w:szCs w:val="24"/>
        </w:rPr>
      </w:pPr>
    </w:p>
    <w:p w14:paraId="0FFF1023" w14:textId="77777777" w:rsidR="00006EF4" w:rsidRPr="00281ADB" w:rsidRDefault="00000000" w:rsidP="0051155B">
      <w:pPr>
        <w:pStyle w:val="Ttulo1"/>
        <w:numPr>
          <w:ilvl w:val="0"/>
          <w:numId w:val="2"/>
        </w:numPr>
        <w:tabs>
          <w:tab w:val="left" w:pos="535"/>
        </w:tabs>
        <w:ind w:right="82" w:hanging="22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GARANTIA</w:t>
      </w:r>
      <w:r w:rsidRPr="00281AD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CONTRATUAL</w:t>
      </w:r>
    </w:p>
    <w:p w14:paraId="471ABEAB" w14:textId="77777777" w:rsidR="00006EF4" w:rsidRPr="00281ADB" w:rsidRDefault="00006EF4" w:rsidP="0051155B">
      <w:pPr>
        <w:pStyle w:val="Corpodetexto"/>
        <w:spacing w:before="7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6811898C" w14:textId="77777777" w:rsidR="00006EF4" w:rsidRPr="00281ADB" w:rsidRDefault="00000000" w:rsidP="0051155B">
      <w:pPr>
        <w:pStyle w:val="PargrafodaLista"/>
        <w:numPr>
          <w:ilvl w:val="1"/>
          <w:numId w:val="2"/>
        </w:numPr>
        <w:tabs>
          <w:tab w:val="left" w:pos="645"/>
        </w:tabs>
        <w:ind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Não se aplica.</w:t>
      </w:r>
    </w:p>
    <w:p w14:paraId="03D6C17D" w14:textId="77777777" w:rsidR="00006EF4" w:rsidRPr="00281ADB" w:rsidRDefault="00006EF4" w:rsidP="0051155B">
      <w:pPr>
        <w:pStyle w:val="Corpodetexto"/>
        <w:spacing w:before="6"/>
        <w:ind w:right="82"/>
        <w:rPr>
          <w:rFonts w:asciiTheme="minorHAnsi" w:hAnsiTheme="minorHAnsi" w:cstheme="minorHAnsi"/>
          <w:sz w:val="24"/>
          <w:szCs w:val="24"/>
        </w:rPr>
      </w:pPr>
    </w:p>
    <w:p w14:paraId="60C99507" w14:textId="77777777" w:rsidR="00006EF4" w:rsidRPr="00281ADB" w:rsidRDefault="00000000" w:rsidP="0051155B">
      <w:pPr>
        <w:pStyle w:val="Ttulo1"/>
        <w:numPr>
          <w:ilvl w:val="0"/>
          <w:numId w:val="2"/>
        </w:numPr>
        <w:tabs>
          <w:tab w:val="left" w:pos="535"/>
        </w:tabs>
        <w:ind w:right="82" w:hanging="22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OBRIGAÇÕES</w:t>
      </w:r>
      <w:r w:rsidRPr="00281AD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CONTRATANTE</w:t>
      </w:r>
    </w:p>
    <w:p w14:paraId="3067055C" w14:textId="77777777" w:rsidR="00006EF4" w:rsidRPr="00281ADB" w:rsidRDefault="00006EF4" w:rsidP="0051155B">
      <w:pPr>
        <w:pStyle w:val="Corpodetexto"/>
        <w:spacing w:before="7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7B456FC3" w14:textId="77777777" w:rsidR="00006EF4" w:rsidRPr="00281ADB" w:rsidRDefault="00000000" w:rsidP="00281ADB">
      <w:pPr>
        <w:pStyle w:val="PargrafodaLista"/>
        <w:numPr>
          <w:ilvl w:val="1"/>
          <w:numId w:val="2"/>
        </w:numPr>
        <w:tabs>
          <w:tab w:val="left" w:pos="686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Exigir o cumprimento de todas as obrigações assumidas pela Contratada, de acordo com 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cláusulas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contratuais e os termos de sua proposta;</w:t>
      </w:r>
    </w:p>
    <w:p w14:paraId="31DD87C6" w14:textId="77777777" w:rsidR="00006EF4" w:rsidRPr="00281ADB" w:rsidRDefault="00000000" w:rsidP="00281ADB">
      <w:pPr>
        <w:pStyle w:val="PargrafodaLista"/>
        <w:numPr>
          <w:ilvl w:val="1"/>
          <w:numId w:val="2"/>
        </w:numPr>
        <w:tabs>
          <w:tab w:val="left" w:pos="695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Efetuar as retenções tributárias devidas sobre o valor da Nota Fiscal/Fatura fornecida pela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contratada.</w:t>
      </w:r>
    </w:p>
    <w:p w14:paraId="1AAE7B31" w14:textId="77777777" w:rsidR="00006EF4" w:rsidRPr="00281ADB" w:rsidRDefault="00000000" w:rsidP="00281ADB">
      <w:pPr>
        <w:pStyle w:val="PargrafodaLista"/>
        <w:numPr>
          <w:ilvl w:val="1"/>
          <w:numId w:val="2"/>
        </w:numPr>
        <w:tabs>
          <w:tab w:val="left" w:pos="657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Verificar minuciosamente, no prazo fixado, a conformidade dos bens recebidos provisoriamente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 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especificações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constantes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Edital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proposta,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para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fins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aceitação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recebimento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definitivos;</w:t>
      </w:r>
    </w:p>
    <w:p w14:paraId="32B8CC7C" w14:textId="77777777" w:rsidR="00006EF4" w:rsidRPr="00281ADB" w:rsidRDefault="00000000" w:rsidP="00281ADB">
      <w:pPr>
        <w:pStyle w:val="PargrafodaLista"/>
        <w:numPr>
          <w:ilvl w:val="1"/>
          <w:numId w:val="2"/>
        </w:numPr>
        <w:tabs>
          <w:tab w:val="left" w:pos="645"/>
        </w:tabs>
        <w:spacing w:line="360" w:lineRule="auto"/>
        <w:ind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Efetuar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 pagamento no prazo previsto.</w:t>
      </w:r>
    </w:p>
    <w:p w14:paraId="31142FA6" w14:textId="77777777" w:rsidR="00FA5186" w:rsidRDefault="00FA5186" w:rsidP="00FA5186">
      <w:pPr>
        <w:pStyle w:val="Corpodetexto"/>
        <w:ind w:right="82"/>
        <w:rPr>
          <w:rFonts w:asciiTheme="minorHAnsi" w:hAnsiTheme="minorHAnsi" w:cstheme="minorHAnsi"/>
          <w:sz w:val="24"/>
          <w:szCs w:val="24"/>
        </w:rPr>
      </w:pPr>
    </w:p>
    <w:p w14:paraId="1534BD0E" w14:textId="77777777" w:rsidR="00006EF4" w:rsidRPr="00281ADB" w:rsidRDefault="00000000" w:rsidP="0051155B">
      <w:pPr>
        <w:pStyle w:val="Ttulo1"/>
        <w:numPr>
          <w:ilvl w:val="0"/>
          <w:numId w:val="2"/>
        </w:numPr>
        <w:tabs>
          <w:tab w:val="left" w:pos="645"/>
        </w:tabs>
        <w:ind w:left="644"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OBRIGAÇÕES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CONTRATADA</w:t>
      </w:r>
    </w:p>
    <w:p w14:paraId="23457843" w14:textId="77777777" w:rsidR="00006EF4" w:rsidRPr="00281ADB" w:rsidRDefault="00006EF4" w:rsidP="0051155B">
      <w:pPr>
        <w:pStyle w:val="Corpodetexto"/>
        <w:spacing w:before="7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3B236254" w14:textId="77777777" w:rsidR="00006EF4" w:rsidRPr="00281ADB" w:rsidRDefault="00000000" w:rsidP="00281ADB">
      <w:pPr>
        <w:pStyle w:val="PargrafodaLista"/>
        <w:numPr>
          <w:ilvl w:val="1"/>
          <w:numId w:val="2"/>
        </w:numPr>
        <w:tabs>
          <w:tab w:val="left" w:pos="755"/>
        </w:tabs>
        <w:spacing w:line="360" w:lineRule="auto"/>
        <w:ind w:left="754" w:right="82" w:hanging="44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Constituem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obrigações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Contratada:</w:t>
      </w:r>
    </w:p>
    <w:p w14:paraId="57800F00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41"/>
        </w:tabs>
        <w:spacing w:line="360" w:lineRule="auto"/>
        <w:ind w:right="82" w:hanging="229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Entregar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produto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forma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especificada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edital;</w:t>
      </w:r>
    </w:p>
    <w:p w14:paraId="66CC4EB6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79"/>
        </w:tabs>
        <w:spacing w:before="2"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lastRenderedPageBreak/>
        <w:t>Atender aos encargos trabalhistas, previdenciários, fiscais, comerciais e de responsabilidade civil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decorrentes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 execução 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presente contrato;</w:t>
      </w:r>
    </w:p>
    <w:p w14:paraId="46F4828B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96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Manter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durante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toda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execução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contrato,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compatibilidade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obrigações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ela</w:t>
      </w:r>
      <w:r w:rsidRPr="00281AD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assumidas,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todas as condições exigidas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Lei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Licitatória;</w:t>
      </w:r>
    </w:p>
    <w:p w14:paraId="2D40F3F3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72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Efetuar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entrega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dos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bens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</w:t>
      </w:r>
      <w:r w:rsidRPr="00281ADB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perfeitas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condições,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no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prazo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local</w:t>
      </w:r>
      <w:r w:rsidRPr="00281ADB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indicado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pela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Administração,</w:t>
      </w:r>
      <w:r w:rsidRPr="00281ADB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 estrita observância das especificações do Edital e da proposta, acompanhado da respectiva nota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fiscal constando detalhadamente as indicações da marca, fabricante, modelo, tipo, procedência e prazo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 garantia.</w:t>
      </w:r>
    </w:p>
    <w:p w14:paraId="2FDB88DF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50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Responsabilizar-se pelos vícios e danos decorrentes dos produtos, de acordo com os artigos 12, 13,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18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 26, do Código de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Defesa do Consumidor (Lei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nº 8.078, de 1990);</w:t>
      </w:r>
    </w:p>
    <w:p w14:paraId="141E9374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81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dever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previsto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subitem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anterior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implica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obrigação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critério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Administração,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substituir, reparar, corrigir, remover, ou reconstruir, às suas expensas, no prazo máximo de 05 (cinco)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dias,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 produto com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avarias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ou defeitos;</w:t>
      </w:r>
    </w:p>
    <w:p w14:paraId="740B84B5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91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Atender prontamente a quaisquer exigências da Administração, inerentes ao objeto da presente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licitação;</w:t>
      </w:r>
    </w:p>
    <w:p w14:paraId="78EEFD1A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65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Comunicar à Administração, no prazo máximo de 24 (vinte e quatro) horas que antecede a data 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entrega,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motivos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impossibilitem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cumprimento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prazo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previsto,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devida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comprovação;</w:t>
      </w:r>
    </w:p>
    <w:p w14:paraId="0370B746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36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Manter, durante toda a execução do contrato, em compatibilidade com as obrigações assumidas,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todas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condições de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habilitação 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qualificação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exigidas na licitação;</w:t>
      </w:r>
    </w:p>
    <w:p w14:paraId="7997A34B" w14:textId="60A5F2DA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19"/>
        </w:tabs>
        <w:spacing w:before="91"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Não transferir a terceiros, por qualquer forma, nem mesmo parcialmente, as obrigações assumidas,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nem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qualquer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trabalho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menor</w:t>
      </w:r>
      <w:r w:rsidRPr="00281ADB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dezesseis</w:t>
      </w:r>
      <w:r w:rsidRPr="00281ADB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anos,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exceto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na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condição</w:t>
      </w:r>
      <w:r w:rsidRPr="00281ADB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aprendiz</w:t>
      </w:r>
      <w:r w:rsidRPr="00281ADB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para</w:t>
      </w:r>
      <w:r w:rsidR="00304BC2" w:rsidRPr="00281ADB">
        <w:rPr>
          <w:rFonts w:asciiTheme="minorHAnsi" w:hAnsiTheme="minorHAnsi" w:cstheme="minorHAnsi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subcontratar qualquer das prestações a que está obrigada, exceto nas condições autorizadas no Termo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Referência ou na minuta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 contrato;</w:t>
      </w:r>
    </w:p>
    <w:p w14:paraId="4960793E" w14:textId="77777777" w:rsidR="00006EF4" w:rsidRPr="00281ADB" w:rsidRDefault="00000000" w:rsidP="00BA2E2D">
      <w:pPr>
        <w:pStyle w:val="PargrafodaLista"/>
        <w:numPr>
          <w:ilvl w:val="0"/>
          <w:numId w:val="1"/>
        </w:numPr>
        <w:tabs>
          <w:tab w:val="left" w:pos="579"/>
        </w:tabs>
        <w:spacing w:before="1"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Não permitir a utilização os maiores de quatorze anos; nem permitir a utilização do trabalho 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menor de dezoito anos em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trabalho noturno, perigoso ou insalubre;</w:t>
      </w:r>
    </w:p>
    <w:p w14:paraId="15182940" w14:textId="6CD93B15" w:rsidR="00006EF4" w:rsidRDefault="00000000" w:rsidP="00BA2E2D">
      <w:pPr>
        <w:pStyle w:val="PargrafodaLista"/>
        <w:numPr>
          <w:ilvl w:val="0"/>
          <w:numId w:val="1"/>
        </w:numPr>
        <w:tabs>
          <w:tab w:val="left" w:pos="577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Responsabilizar-se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pelas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despesas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tributos,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encargos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trabalhistas,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previdenciários,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fiscais,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comerciais, taxas, fretes, seguros, deslocamento de pessoal, prestação de garantia e quaisquer outras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incidam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ou venham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 incidir na execução do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contrato.</w:t>
      </w:r>
    </w:p>
    <w:p w14:paraId="393E1D3E" w14:textId="497A27FA" w:rsidR="00BA2E2D" w:rsidRDefault="00BA2E2D" w:rsidP="00BA2E2D">
      <w:pPr>
        <w:pStyle w:val="PargrafodaLista"/>
        <w:tabs>
          <w:tab w:val="left" w:pos="577"/>
        </w:tabs>
        <w:spacing w:line="360" w:lineRule="auto"/>
        <w:ind w:right="82"/>
        <w:rPr>
          <w:rFonts w:asciiTheme="minorHAnsi" w:hAnsiTheme="minorHAnsi" w:cstheme="minorHAnsi"/>
          <w:sz w:val="24"/>
          <w:szCs w:val="24"/>
        </w:rPr>
      </w:pPr>
    </w:p>
    <w:p w14:paraId="6E5C889F" w14:textId="6EF21DB1" w:rsidR="00E873A8" w:rsidRDefault="00E873A8" w:rsidP="00BA2E2D">
      <w:pPr>
        <w:pStyle w:val="PargrafodaLista"/>
        <w:tabs>
          <w:tab w:val="left" w:pos="577"/>
        </w:tabs>
        <w:spacing w:line="360" w:lineRule="auto"/>
        <w:ind w:right="82"/>
        <w:rPr>
          <w:rFonts w:asciiTheme="minorHAnsi" w:hAnsiTheme="minorHAnsi" w:cstheme="minorHAnsi"/>
          <w:sz w:val="24"/>
          <w:szCs w:val="24"/>
        </w:rPr>
      </w:pPr>
    </w:p>
    <w:p w14:paraId="5969F8B9" w14:textId="77777777" w:rsidR="00E873A8" w:rsidRPr="00281ADB" w:rsidRDefault="00E873A8" w:rsidP="00BA2E2D">
      <w:pPr>
        <w:pStyle w:val="PargrafodaLista"/>
        <w:tabs>
          <w:tab w:val="left" w:pos="577"/>
        </w:tabs>
        <w:spacing w:line="360" w:lineRule="auto"/>
        <w:ind w:right="82"/>
        <w:rPr>
          <w:rFonts w:asciiTheme="minorHAnsi" w:hAnsiTheme="minorHAnsi" w:cstheme="minorHAnsi"/>
          <w:sz w:val="24"/>
          <w:szCs w:val="24"/>
        </w:rPr>
      </w:pPr>
    </w:p>
    <w:p w14:paraId="402CD0B7" w14:textId="77777777" w:rsidR="00006EF4" w:rsidRPr="00281ADB" w:rsidRDefault="00000000" w:rsidP="0051155B">
      <w:pPr>
        <w:pStyle w:val="Ttulo1"/>
        <w:numPr>
          <w:ilvl w:val="0"/>
          <w:numId w:val="2"/>
        </w:numPr>
        <w:tabs>
          <w:tab w:val="left" w:pos="645"/>
        </w:tabs>
        <w:spacing w:before="1"/>
        <w:ind w:left="644"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lastRenderedPageBreak/>
        <w:t>DA</w:t>
      </w:r>
      <w:r w:rsidRPr="00281AD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SUBCONTRATAÇÃO</w:t>
      </w:r>
    </w:p>
    <w:p w14:paraId="124FCD68" w14:textId="77777777" w:rsidR="00006EF4" w:rsidRPr="00281ADB" w:rsidRDefault="00006EF4" w:rsidP="0051155B">
      <w:pPr>
        <w:pStyle w:val="Corpodetexto"/>
        <w:spacing w:before="7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1A87C8DA" w14:textId="77777777" w:rsidR="00006EF4" w:rsidRPr="00281ADB" w:rsidRDefault="00000000" w:rsidP="0051155B">
      <w:pPr>
        <w:pStyle w:val="PargrafodaLista"/>
        <w:numPr>
          <w:ilvl w:val="1"/>
          <w:numId w:val="2"/>
        </w:numPr>
        <w:tabs>
          <w:tab w:val="left" w:pos="755"/>
        </w:tabs>
        <w:ind w:left="754" w:right="82" w:hanging="44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Não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será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permitido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nenhum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tipo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subcontratação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objeto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desta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licitação.</w:t>
      </w:r>
    </w:p>
    <w:p w14:paraId="66312444" w14:textId="77777777" w:rsidR="00006EF4" w:rsidRPr="00281ADB" w:rsidRDefault="00006EF4" w:rsidP="0051155B">
      <w:pPr>
        <w:pStyle w:val="Corpodetexto"/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06493314" w14:textId="77777777" w:rsidR="00006EF4" w:rsidRPr="00281ADB" w:rsidRDefault="00000000" w:rsidP="0051155B">
      <w:pPr>
        <w:pStyle w:val="Ttulo1"/>
        <w:numPr>
          <w:ilvl w:val="0"/>
          <w:numId w:val="2"/>
        </w:numPr>
        <w:tabs>
          <w:tab w:val="left" w:pos="645"/>
        </w:tabs>
        <w:spacing w:before="1"/>
        <w:ind w:left="644"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DOTAÇÃO</w:t>
      </w:r>
      <w:r w:rsidRPr="00281AD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ORÇAMENTÁRIA</w:t>
      </w:r>
    </w:p>
    <w:p w14:paraId="413928BC" w14:textId="77777777" w:rsidR="00006EF4" w:rsidRPr="00281ADB" w:rsidRDefault="00006EF4" w:rsidP="0051155B">
      <w:pPr>
        <w:pStyle w:val="Corpodetexto"/>
        <w:spacing w:before="7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4DB643DF" w14:textId="5B941946" w:rsidR="00006EF4" w:rsidRPr="00281ADB" w:rsidRDefault="00000000" w:rsidP="00CC16AB">
      <w:pPr>
        <w:pStyle w:val="PargrafodaLista"/>
        <w:numPr>
          <w:ilvl w:val="1"/>
          <w:numId w:val="2"/>
        </w:numPr>
        <w:tabs>
          <w:tab w:val="left" w:pos="758"/>
        </w:tabs>
        <w:spacing w:before="4" w:line="276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Os recursos para o custeio da licitação serão consignados no orçamento da Secretaria Municipal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Educação</w:t>
      </w:r>
      <w:r w:rsidR="00B449E3" w:rsidRPr="00281ADB">
        <w:rPr>
          <w:rFonts w:asciiTheme="minorHAnsi" w:hAnsiTheme="minorHAnsi" w:cstheme="minorHAnsi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 xml:space="preserve">– </w:t>
      </w:r>
      <w:r w:rsidR="00B449E3" w:rsidRPr="00281ADB">
        <w:rPr>
          <w:rFonts w:asciiTheme="minorHAnsi" w:hAnsiTheme="minorHAnsi" w:cstheme="minorHAnsi"/>
          <w:sz w:val="24"/>
          <w:szCs w:val="24"/>
        </w:rPr>
        <w:t>Coordenação de Educação física e Desporto Escolar.</w:t>
      </w:r>
    </w:p>
    <w:p w14:paraId="5B9A8811" w14:textId="77777777" w:rsidR="00B449E3" w:rsidRPr="00281ADB" w:rsidRDefault="00B449E3" w:rsidP="00B449E3">
      <w:pPr>
        <w:pStyle w:val="PargrafodaLista"/>
        <w:tabs>
          <w:tab w:val="left" w:pos="758"/>
        </w:tabs>
        <w:spacing w:before="4"/>
        <w:ind w:right="82"/>
        <w:rPr>
          <w:rFonts w:asciiTheme="minorHAnsi" w:hAnsiTheme="minorHAnsi" w:cstheme="minorHAnsi"/>
          <w:sz w:val="24"/>
          <w:szCs w:val="24"/>
        </w:rPr>
      </w:pPr>
    </w:p>
    <w:p w14:paraId="6456AE48" w14:textId="77777777" w:rsidR="00006EF4" w:rsidRPr="00281ADB" w:rsidRDefault="00000000" w:rsidP="0051155B">
      <w:pPr>
        <w:pStyle w:val="Ttulo1"/>
        <w:numPr>
          <w:ilvl w:val="0"/>
          <w:numId w:val="2"/>
        </w:numPr>
        <w:tabs>
          <w:tab w:val="left" w:pos="645"/>
        </w:tabs>
        <w:ind w:left="644"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FORMA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PAGAMENTO 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REAJUSTE</w:t>
      </w:r>
    </w:p>
    <w:p w14:paraId="6C68EC0D" w14:textId="77777777" w:rsidR="00006EF4" w:rsidRPr="00281ADB" w:rsidRDefault="00006EF4" w:rsidP="00CC16AB">
      <w:pPr>
        <w:pStyle w:val="Corpodetexto"/>
        <w:spacing w:before="7" w:line="276" w:lineRule="auto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4DA3A8D0" w14:textId="77777777" w:rsidR="00006EF4" w:rsidRPr="00281ADB" w:rsidRDefault="00000000" w:rsidP="00BA2E2D">
      <w:pPr>
        <w:pStyle w:val="PargrafodaLista"/>
        <w:numPr>
          <w:ilvl w:val="1"/>
          <w:numId w:val="2"/>
        </w:numPr>
        <w:tabs>
          <w:tab w:val="left" w:pos="784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A Nota Fiscal deverá constar à discriminação dos itens, o nº da Ordem de Compra e outros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dados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julgar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convenientes,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não apresente rasura e/ou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entrelinhas.</w:t>
      </w:r>
    </w:p>
    <w:p w14:paraId="1A901652" w14:textId="77777777" w:rsidR="00006EF4" w:rsidRPr="00281ADB" w:rsidRDefault="00000000" w:rsidP="00BA2E2D">
      <w:pPr>
        <w:pStyle w:val="PargrafodaLista"/>
        <w:numPr>
          <w:ilvl w:val="1"/>
          <w:numId w:val="2"/>
        </w:numPr>
        <w:tabs>
          <w:tab w:val="left" w:pos="772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A Nota Fiscal deverá ser emitida pela própria Contratada, obrigatoriamente com o número 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CNPJ apresentado nos documentos de habilitação e na proposta de preços, não se admitindo Notas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Fiscais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emitidas com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outro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CNPJ, mesmo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aqueles de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filiais ou matriz.</w:t>
      </w:r>
    </w:p>
    <w:p w14:paraId="24B50AB4" w14:textId="77777777" w:rsidR="00006EF4" w:rsidRPr="00281ADB" w:rsidRDefault="00000000" w:rsidP="00BA2E2D">
      <w:pPr>
        <w:pStyle w:val="PargrafodaLista"/>
        <w:numPr>
          <w:ilvl w:val="1"/>
          <w:numId w:val="2"/>
        </w:numPr>
        <w:tabs>
          <w:tab w:val="left" w:pos="758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A liberação do pagamento fica condicionada a apresentação de: Prova de regularidade de débito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relativa à Seguridade Social (INSS e Federal CND Conjunta) e ao Fundo de Garantia por Tempo 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Serviços (FGTS), demonstrando situação regular da Empresa no cumprimento dos encargos sociais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instituídos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 lei;</w:t>
      </w:r>
    </w:p>
    <w:p w14:paraId="506856BC" w14:textId="77777777" w:rsidR="00006EF4" w:rsidRPr="00281ADB" w:rsidRDefault="00000000" w:rsidP="00BA2E2D">
      <w:pPr>
        <w:pStyle w:val="PargrafodaLista"/>
        <w:numPr>
          <w:ilvl w:val="1"/>
          <w:numId w:val="2"/>
        </w:numPr>
        <w:tabs>
          <w:tab w:val="left" w:pos="775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Não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será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efetuado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qualquer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pagamento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à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contratada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enquanto</w:t>
      </w:r>
      <w:r w:rsidRPr="00281ADB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houver</w:t>
      </w:r>
      <w:r w:rsidRPr="00281ADB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pendência</w:t>
      </w:r>
      <w:r w:rsidRPr="00281ADB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liquidação</w:t>
      </w:r>
      <w:r w:rsidRPr="00281ADB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obrigação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financeira em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virtude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 penalidade ou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inadimplência contratual.</w:t>
      </w:r>
    </w:p>
    <w:p w14:paraId="6277CDB2" w14:textId="77777777" w:rsidR="00006EF4" w:rsidRPr="00281ADB" w:rsidRDefault="00000000" w:rsidP="00BA2E2D">
      <w:pPr>
        <w:pStyle w:val="PargrafodaLista"/>
        <w:numPr>
          <w:ilvl w:val="1"/>
          <w:numId w:val="2"/>
        </w:numPr>
        <w:tabs>
          <w:tab w:val="left" w:pos="758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De acordo com previsão no Art. 65 da Lei Federal 8666/93, após o período de 90 (noventa) dias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após a assinatura do contrato, poderá ser solicitado ao revisão de preços, a qual objetiva a manutenção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equilíbrio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econômico-financeiro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hipótese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sobrevirem fatos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imprevisíveis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ou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previsíveis,</w:t>
      </w:r>
      <w:r w:rsidRPr="00281AD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porem de consequências incalculáveis, mediante solicitação por escrito, fundamentada e protocola 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licitante.</w:t>
      </w:r>
    </w:p>
    <w:p w14:paraId="291B1B3A" w14:textId="77777777" w:rsidR="00006EF4" w:rsidRPr="00281ADB" w:rsidRDefault="00006EF4" w:rsidP="0051155B">
      <w:pPr>
        <w:pStyle w:val="Corpodetexto"/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0FF059B0" w14:textId="77777777" w:rsidR="00006EF4" w:rsidRPr="00281ADB" w:rsidRDefault="00000000" w:rsidP="0051155B">
      <w:pPr>
        <w:pStyle w:val="Ttulo1"/>
        <w:numPr>
          <w:ilvl w:val="0"/>
          <w:numId w:val="2"/>
        </w:numPr>
        <w:tabs>
          <w:tab w:val="left" w:pos="645"/>
        </w:tabs>
        <w:ind w:left="644" w:right="82" w:hanging="33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DAS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SANÇÕES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ADMINISTRATIVAS</w:t>
      </w:r>
    </w:p>
    <w:p w14:paraId="12AD71B5" w14:textId="77777777" w:rsidR="00006EF4" w:rsidRPr="00281ADB" w:rsidRDefault="00006EF4" w:rsidP="0051155B">
      <w:pPr>
        <w:pStyle w:val="Corpodetexto"/>
        <w:spacing w:before="7"/>
        <w:ind w:right="82"/>
        <w:rPr>
          <w:rFonts w:asciiTheme="minorHAnsi" w:hAnsiTheme="minorHAnsi" w:cstheme="minorHAnsi"/>
          <w:b/>
          <w:sz w:val="24"/>
          <w:szCs w:val="24"/>
        </w:rPr>
      </w:pPr>
    </w:p>
    <w:p w14:paraId="22EFEC25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784"/>
        </w:tabs>
        <w:spacing w:before="1"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Comete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infração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administrativa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nos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termos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Lei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nº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8.666,</w:t>
      </w:r>
      <w:r w:rsidRPr="00281ADB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1993</w:t>
      </w:r>
      <w:r w:rsidRPr="00281ADB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Lei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nº</w:t>
      </w:r>
      <w:r w:rsidRPr="00281ADB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10.520,</w:t>
      </w:r>
      <w:r w:rsidRPr="00281ADB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2002,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CONTRATADA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que:</w:t>
      </w:r>
    </w:p>
    <w:p w14:paraId="0D1184FF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827"/>
        </w:tabs>
        <w:spacing w:before="91"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Inexecutar</w:t>
      </w:r>
      <w:r w:rsidRPr="00281ADB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total</w:t>
      </w:r>
      <w:r w:rsidRPr="00281ADB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ou</w:t>
      </w:r>
      <w:r w:rsidRPr="00281ADB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parcialmente</w:t>
      </w:r>
      <w:r w:rsidRPr="00281A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qualquer</w:t>
      </w:r>
      <w:r w:rsidRPr="00281ADB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das</w:t>
      </w:r>
      <w:r w:rsidRPr="00281ADB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obrigações</w:t>
      </w:r>
      <w:r w:rsidRPr="00281ADB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assumidas</w:t>
      </w:r>
      <w:r w:rsidRPr="00281ADB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</w:t>
      </w:r>
      <w:r w:rsidRPr="00281A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decorrência</w:t>
      </w:r>
      <w:r w:rsidRPr="00281A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contratação;</w:t>
      </w:r>
    </w:p>
    <w:p w14:paraId="7427DF89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755"/>
        </w:tabs>
        <w:spacing w:before="1" w:line="360" w:lineRule="auto"/>
        <w:ind w:left="754" w:right="82" w:hanging="44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lastRenderedPageBreak/>
        <w:t>-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Ensejar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retardamento da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execução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 objeto;</w:t>
      </w:r>
    </w:p>
    <w:p w14:paraId="38B76DC0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755"/>
        </w:tabs>
        <w:spacing w:line="360" w:lineRule="auto"/>
        <w:ind w:left="754" w:right="82" w:hanging="44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Fraudar na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execução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contrato;</w:t>
      </w:r>
    </w:p>
    <w:p w14:paraId="6FFA36A3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755"/>
        </w:tabs>
        <w:spacing w:line="360" w:lineRule="auto"/>
        <w:ind w:left="754" w:right="82" w:hanging="44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Comportar-se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modo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inidôneo;</w:t>
      </w:r>
    </w:p>
    <w:p w14:paraId="6D0F0DE3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755"/>
        </w:tabs>
        <w:spacing w:before="1" w:line="360" w:lineRule="auto"/>
        <w:ind w:left="754" w:right="82" w:hanging="44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Cometer fraude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fiscal;</w:t>
      </w:r>
    </w:p>
    <w:p w14:paraId="7594B546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755"/>
        </w:tabs>
        <w:spacing w:line="360" w:lineRule="auto"/>
        <w:ind w:left="754" w:right="82" w:hanging="443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mantiver 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proposta.</w:t>
      </w:r>
    </w:p>
    <w:p w14:paraId="64FB295A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758"/>
        </w:tabs>
        <w:spacing w:before="2"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A Contratada que cometer qualquer das infrações discriminadas no subitem acima ficará sujeita,</w:t>
      </w:r>
      <w:r w:rsidRPr="00281AD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sem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prejuízo da responsabilidade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civil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criminal, às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seguintes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sanções:</w:t>
      </w:r>
    </w:p>
    <w:p w14:paraId="126E4354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1007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Advertência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faltas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leves,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assim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entendidas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aquelas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acarretem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prejuízos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significativos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para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 Contratante;</w:t>
      </w:r>
    </w:p>
    <w:p w14:paraId="2B19BAFE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45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Multa moratória de 05 % (cinco por cento) por dia de atraso injustificado sobre o valor 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parcela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inadimplida, até o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limite de 20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(vinte)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dias;</w:t>
      </w:r>
    </w:p>
    <w:p w14:paraId="15277512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45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Multa compensatória de 30 % (trinta por cento) sobre o valor total do contrato, no caso 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inexecução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total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objeto;</w:t>
      </w:r>
    </w:p>
    <w:p w14:paraId="25C3025E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57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Em caso de inexecução parcial, a multa compensatória, no mesmo percentual do subitem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acima,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será aplicada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forma proporcional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à obrigação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inadimplida;</w:t>
      </w:r>
    </w:p>
    <w:p w14:paraId="453E86EC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43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Suspensão de licitar e impedimento de contratar com o órgão ou entidade Contratante, pelo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prazo de até dois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anos;</w:t>
      </w:r>
    </w:p>
    <w:p w14:paraId="0ACADD1C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38"/>
        </w:tabs>
        <w:spacing w:before="1"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Declaração de inidoneidade para licitar ou contratar com a Administração Pública, enquanto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perdurarem os motivos determinantes da punição ou até que seja promovida a reabilitação perante 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própria autoridade que aplicou a penalidade, que será concedida sempre que a Contratada ressarcir 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Contratante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pelos prejuízos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causados;</w:t>
      </w:r>
    </w:p>
    <w:p w14:paraId="239138B1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823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Também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fica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sujeito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às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penalidades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art.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87,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III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IV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Lei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nº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8.666,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1993,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CONTRATADA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que:</w:t>
      </w:r>
    </w:p>
    <w:p w14:paraId="153896A6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93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Tenha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sofrido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condenação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definitiva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praticar,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por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meio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dolosos,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fraude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fiscal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recolhimento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de quaisquer tributos;</w:t>
      </w:r>
    </w:p>
    <w:p w14:paraId="36F8288F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21"/>
        </w:tabs>
        <w:spacing w:line="360" w:lineRule="auto"/>
        <w:ind w:left="920" w:right="82" w:hanging="609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</w:t>
      </w:r>
      <w:r w:rsidRPr="00281AD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Tenha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praticado</w:t>
      </w:r>
      <w:r w:rsidRPr="00281AD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atos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ilícitos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visando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frustrar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objetivos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licitação;</w:t>
      </w:r>
    </w:p>
    <w:p w14:paraId="6938D003" w14:textId="77777777" w:rsidR="00006EF4" w:rsidRPr="00281ADB" w:rsidRDefault="00000000" w:rsidP="00176F8C">
      <w:pPr>
        <w:pStyle w:val="PargrafodaLista"/>
        <w:numPr>
          <w:ilvl w:val="2"/>
          <w:numId w:val="2"/>
        </w:numPr>
        <w:tabs>
          <w:tab w:val="left" w:pos="950"/>
        </w:tabs>
        <w:spacing w:line="360" w:lineRule="auto"/>
        <w:ind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Demonstre não possuir idoneidade para contratar com a Administração em virtude de atos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ilícitos</w:t>
      </w:r>
      <w:r w:rsidRPr="00281A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praticados.</w:t>
      </w:r>
    </w:p>
    <w:p w14:paraId="4390E9AB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897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- 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aplicação de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qualquer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das penalidades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previstas realizar-se-á</w:t>
      </w:r>
      <w:r w:rsidRPr="00281ADB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em processo administrativo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que assegurará o contraditório e a ampla defesa à Contratada, observando-se o procedimento previsto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na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Lei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nº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8.666, de 1993,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e</w:t>
      </w:r>
      <w:r w:rsidRPr="00281A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subsidiariamente a Lei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nº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9.784, de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1999;</w:t>
      </w:r>
    </w:p>
    <w:p w14:paraId="29611226" w14:textId="77777777" w:rsidR="00006EF4" w:rsidRPr="00281ADB" w:rsidRDefault="00000000" w:rsidP="00176F8C">
      <w:pPr>
        <w:pStyle w:val="PargrafodaLista"/>
        <w:numPr>
          <w:ilvl w:val="1"/>
          <w:numId w:val="2"/>
        </w:numPr>
        <w:tabs>
          <w:tab w:val="left" w:pos="892"/>
        </w:tabs>
        <w:spacing w:line="360" w:lineRule="auto"/>
        <w:ind w:left="312" w:right="82" w:firstLine="0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lastRenderedPageBreak/>
        <w:t>- A autoridade competente, na aplicação das sanções, levará em consideração a gravidade 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conduta do infrator, o caráter educativo da pena, bem como o dano causado à Contratante, observado o</w:t>
      </w:r>
      <w:r w:rsidRPr="00281AD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princípio</w:t>
      </w:r>
      <w:r w:rsidRPr="00281A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da</w:t>
      </w:r>
      <w:r w:rsidRPr="00281A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81ADB">
        <w:rPr>
          <w:rFonts w:asciiTheme="minorHAnsi" w:hAnsiTheme="minorHAnsi" w:cstheme="minorHAnsi"/>
          <w:sz w:val="24"/>
          <w:szCs w:val="24"/>
        </w:rPr>
        <w:t>proporcionalidade.</w:t>
      </w:r>
    </w:p>
    <w:p w14:paraId="0C020B28" w14:textId="0E710343" w:rsidR="00006EF4" w:rsidRDefault="00006EF4" w:rsidP="00CC16AB">
      <w:pPr>
        <w:pStyle w:val="Corpodetexto"/>
        <w:spacing w:line="276" w:lineRule="auto"/>
        <w:ind w:right="82"/>
        <w:rPr>
          <w:rFonts w:asciiTheme="minorHAnsi" w:hAnsiTheme="minorHAnsi" w:cstheme="minorHAnsi"/>
          <w:sz w:val="24"/>
          <w:szCs w:val="24"/>
        </w:rPr>
      </w:pPr>
    </w:p>
    <w:p w14:paraId="2096DD5C" w14:textId="56B6D8DA" w:rsidR="00E365FC" w:rsidRDefault="00E365FC" w:rsidP="00CC16AB">
      <w:pPr>
        <w:pStyle w:val="Corpodetexto"/>
        <w:spacing w:line="276" w:lineRule="auto"/>
        <w:ind w:right="82"/>
        <w:rPr>
          <w:rFonts w:asciiTheme="minorHAnsi" w:hAnsiTheme="minorHAnsi" w:cstheme="minorHAnsi"/>
          <w:sz w:val="24"/>
          <w:szCs w:val="24"/>
        </w:rPr>
      </w:pPr>
    </w:p>
    <w:p w14:paraId="3FAA1982" w14:textId="77777777" w:rsidR="00E365FC" w:rsidRPr="00281ADB" w:rsidRDefault="00E365FC" w:rsidP="00CC16AB">
      <w:pPr>
        <w:pStyle w:val="Corpodetexto"/>
        <w:spacing w:line="276" w:lineRule="auto"/>
        <w:ind w:right="82"/>
        <w:rPr>
          <w:rFonts w:asciiTheme="minorHAnsi" w:hAnsiTheme="minorHAnsi" w:cstheme="minorHAnsi"/>
          <w:sz w:val="24"/>
          <w:szCs w:val="24"/>
        </w:rPr>
      </w:pPr>
    </w:p>
    <w:p w14:paraId="5E0B73BB" w14:textId="0F78A7F1" w:rsidR="00006EF4" w:rsidRPr="00281ADB" w:rsidRDefault="00AA2A2A" w:rsidP="00AA2A2A">
      <w:pPr>
        <w:pStyle w:val="Corpodetexto"/>
        <w:ind w:left="4770" w:right="82"/>
        <w:jc w:val="right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 xml:space="preserve">Cantá, RR, </w:t>
      </w:r>
      <w:r w:rsidR="00176F8C">
        <w:rPr>
          <w:rFonts w:asciiTheme="minorHAnsi" w:hAnsiTheme="minorHAnsi" w:cstheme="minorHAnsi"/>
          <w:sz w:val="24"/>
          <w:szCs w:val="24"/>
        </w:rPr>
        <w:t>1</w:t>
      </w:r>
      <w:r w:rsidR="009C68B8">
        <w:rPr>
          <w:rFonts w:asciiTheme="minorHAnsi" w:hAnsiTheme="minorHAnsi" w:cstheme="minorHAnsi"/>
          <w:sz w:val="24"/>
          <w:szCs w:val="24"/>
        </w:rPr>
        <w:t>0</w:t>
      </w:r>
      <w:r w:rsidRPr="00281ADB">
        <w:rPr>
          <w:rFonts w:asciiTheme="minorHAnsi" w:hAnsiTheme="minorHAnsi" w:cstheme="minorHAnsi"/>
          <w:sz w:val="24"/>
          <w:szCs w:val="24"/>
        </w:rPr>
        <w:t xml:space="preserve"> de </w:t>
      </w:r>
      <w:r w:rsidR="009C68B8">
        <w:rPr>
          <w:rFonts w:asciiTheme="minorHAnsi" w:hAnsiTheme="minorHAnsi" w:cstheme="minorHAnsi"/>
          <w:sz w:val="24"/>
          <w:szCs w:val="24"/>
        </w:rPr>
        <w:t>novembro</w:t>
      </w:r>
      <w:r w:rsidRPr="00281ADB">
        <w:rPr>
          <w:rFonts w:asciiTheme="minorHAnsi" w:hAnsiTheme="minorHAnsi" w:cstheme="minorHAnsi"/>
          <w:sz w:val="24"/>
          <w:szCs w:val="24"/>
        </w:rPr>
        <w:t xml:space="preserve"> de 2022.</w:t>
      </w:r>
    </w:p>
    <w:p w14:paraId="33D755F7" w14:textId="6E0F41FF" w:rsidR="00AA2A2A" w:rsidRDefault="00BA2E2D" w:rsidP="00BA2E2D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Elaborado por: </w:t>
      </w:r>
    </w:p>
    <w:p w14:paraId="5A63BF62" w14:textId="7BA162CB" w:rsidR="00E365FC" w:rsidRDefault="00E365FC" w:rsidP="00BA2E2D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79580C64" w14:textId="77777777" w:rsidR="00E365FC" w:rsidRDefault="00E365FC" w:rsidP="00BA2E2D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5AF4E2C1" w14:textId="6040E597" w:rsidR="00BA2E2D" w:rsidRDefault="00BA2E2D" w:rsidP="00BA2E2D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</w:t>
      </w:r>
    </w:p>
    <w:p w14:paraId="34B4B942" w14:textId="7882E886" w:rsidR="00BA2E2D" w:rsidRDefault="00BA2E2D" w:rsidP="00BA2E2D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IGOR NASCIMENTO RODRIGUES</w:t>
      </w:r>
    </w:p>
    <w:p w14:paraId="511F5D08" w14:textId="7AD12947" w:rsidR="00BA2E2D" w:rsidRDefault="00BA2E2D" w:rsidP="00BA2E2D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Assessor Técnico</w:t>
      </w:r>
    </w:p>
    <w:p w14:paraId="36B1E30D" w14:textId="65E84AF8" w:rsidR="00CC16AB" w:rsidRDefault="00CC16AB" w:rsidP="00AA2A2A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</w:p>
    <w:p w14:paraId="1B90E63C" w14:textId="41E041E7" w:rsidR="00BA2E2D" w:rsidRDefault="00BA2E2D" w:rsidP="00AA2A2A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</w:p>
    <w:p w14:paraId="534D1235" w14:textId="77777777" w:rsidR="00E365FC" w:rsidRPr="00281ADB" w:rsidRDefault="00E365FC" w:rsidP="00AA2A2A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</w:p>
    <w:p w14:paraId="7B6CB448" w14:textId="217F14E9" w:rsidR="00AA2A2A" w:rsidRPr="00281ADB" w:rsidRDefault="00BA2E2D" w:rsidP="00BA2E2D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 acordo:</w:t>
      </w:r>
    </w:p>
    <w:p w14:paraId="7423F27E" w14:textId="4EC06C8B" w:rsidR="00AA2A2A" w:rsidRDefault="00AA2A2A" w:rsidP="00AA2A2A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471102E9" w14:textId="77777777" w:rsidR="00E365FC" w:rsidRPr="00281ADB" w:rsidRDefault="00E365FC" w:rsidP="00AA2A2A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6709A997" w14:textId="77777777" w:rsidR="00AA2A2A" w:rsidRPr="00281ADB" w:rsidRDefault="00AA2A2A" w:rsidP="00AA2A2A">
      <w:pPr>
        <w:pStyle w:val="TableParagraph"/>
        <w:spacing w:line="20" w:lineRule="exact"/>
        <w:ind w:left="195" w:right="82"/>
        <w:jc w:val="center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noProof/>
          <w:sz w:val="24"/>
          <w:szCs w:val="24"/>
        </w:rPr>
        <mc:AlternateContent>
          <mc:Choice Requires="wpg">
            <w:drawing>
              <wp:inline distT="0" distB="0" distL="0" distR="0" wp14:anchorId="2ACE40D3" wp14:editId="4599B2A6">
                <wp:extent cx="2795270" cy="5715"/>
                <wp:effectExtent l="6350" t="6350" r="8255" b="6985"/>
                <wp:docPr id="3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5270" cy="5715"/>
                          <a:chOff x="0" y="0"/>
                          <a:chExt cx="4402" cy="9"/>
                        </a:xfrm>
                      </wpg:grpSpPr>
                      <wps:wsp>
                        <wps:cNvPr id="31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4401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DA5CD0" id="Group 4" o:spid="_x0000_s1026" style="width:220.1pt;height:.45pt;mso-position-horizontal-relative:char;mso-position-vertical-relative:line" coordsize="440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">
                <v:line id="Line 5" o:spid="_x0000_s1027" style="position:absolute;visibility:visible;mso-wrap-style:square" from="0,4" to="4401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" strokeweight=".15578mm"/>
                <w10:anchorlock/>
              </v:group>
            </w:pict>
          </mc:Fallback>
        </mc:AlternateContent>
      </w:r>
    </w:p>
    <w:p w14:paraId="78BBF3EC" w14:textId="77777777" w:rsidR="00AA2A2A" w:rsidRPr="00281ADB" w:rsidRDefault="00AA2A2A" w:rsidP="00AA2A2A">
      <w:pPr>
        <w:pStyle w:val="TableParagraph"/>
        <w:spacing w:line="237" w:lineRule="exact"/>
        <w:ind w:left="-401" w:right="82" w:firstLine="671"/>
        <w:jc w:val="center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KENNEDY LEITE DA SILVA</w:t>
      </w:r>
    </w:p>
    <w:p w14:paraId="5D899E6B" w14:textId="77777777" w:rsidR="00AA2A2A" w:rsidRPr="00281ADB" w:rsidRDefault="00AA2A2A" w:rsidP="00AA2A2A">
      <w:pPr>
        <w:pStyle w:val="TableParagraph"/>
        <w:spacing w:line="237" w:lineRule="exact"/>
        <w:ind w:left="-401" w:right="82" w:firstLine="671"/>
        <w:jc w:val="center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Secretário de Educação</w:t>
      </w:r>
    </w:p>
    <w:p w14:paraId="038F481D" w14:textId="0BD9CFDF" w:rsidR="00AA2A2A" w:rsidRPr="00281ADB" w:rsidRDefault="00AA2A2A" w:rsidP="00AA2A2A">
      <w:pPr>
        <w:pStyle w:val="TableParagraph"/>
        <w:spacing w:line="237" w:lineRule="exact"/>
        <w:ind w:left="-401" w:right="82" w:firstLine="671"/>
        <w:jc w:val="center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>Decreto 197/2021</w:t>
      </w:r>
    </w:p>
    <w:p w14:paraId="21F4D108" w14:textId="77777777" w:rsidR="00D00691" w:rsidRPr="00281ADB" w:rsidRDefault="00CC16AB" w:rsidP="00E76F2F">
      <w:pPr>
        <w:ind w:left="426"/>
        <w:rPr>
          <w:rFonts w:asciiTheme="minorHAnsi" w:hAnsiTheme="minorHAnsi" w:cstheme="minorHAnsi"/>
          <w:sz w:val="24"/>
          <w:szCs w:val="24"/>
        </w:rPr>
        <w:sectPr w:rsidR="00D00691" w:rsidRPr="00281ADB" w:rsidSect="00FA5186">
          <w:headerReference w:type="default" r:id="rId7"/>
          <w:pgSz w:w="11910" w:h="16840"/>
          <w:pgMar w:top="1417" w:right="1420" w:bottom="1135" w:left="1418" w:header="720" w:footer="0" w:gutter="0"/>
          <w:cols w:space="720"/>
          <w:docGrid w:linePitch="299"/>
        </w:sectPr>
      </w:pPr>
      <w:r w:rsidRPr="00281ADB">
        <w:rPr>
          <w:rFonts w:asciiTheme="minorHAnsi" w:hAnsiTheme="minorHAnsi" w:cstheme="minorHAnsi"/>
          <w:sz w:val="24"/>
          <w:szCs w:val="24"/>
        </w:rPr>
        <w:br w:type="page"/>
      </w:r>
    </w:p>
    <w:p w14:paraId="4327AFDC" w14:textId="77777777" w:rsidR="00891789" w:rsidRDefault="00891789" w:rsidP="00AA2A2A">
      <w:pPr>
        <w:pStyle w:val="TableParagraph"/>
        <w:spacing w:line="237" w:lineRule="exact"/>
        <w:ind w:left="-401" w:right="82" w:firstLine="671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FEDF23E" w14:textId="28759D7E" w:rsidR="00CC16AB" w:rsidRPr="00281ADB" w:rsidRDefault="00CC16AB" w:rsidP="00AA2A2A">
      <w:pPr>
        <w:pStyle w:val="TableParagraph"/>
        <w:spacing w:line="237" w:lineRule="exact"/>
        <w:ind w:left="-401" w:right="82" w:firstLine="671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81ADB">
        <w:rPr>
          <w:rFonts w:asciiTheme="minorHAnsi" w:hAnsiTheme="minorHAnsi" w:cstheme="minorHAnsi"/>
          <w:b/>
          <w:bCs/>
          <w:sz w:val="28"/>
          <w:szCs w:val="28"/>
        </w:rPr>
        <w:t>ANEXO I</w:t>
      </w:r>
    </w:p>
    <w:p w14:paraId="0229AEF1" w14:textId="77777777" w:rsidR="00CC16AB" w:rsidRPr="00281ADB" w:rsidRDefault="00CC16AB" w:rsidP="00AA2A2A">
      <w:pPr>
        <w:pStyle w:val="TableParagraph"/>
        <w:spacing w:line="237" w:lineRule="exact"/>
        <w:ind w:left="-401" w:right="82" w:firstLine="671"/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15357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9000"/>
        <w:gridCol w:w="850"/>
        <w:gridCol w:w="1276"/>
        <w:gridCol w:w="992"/>
        <w:gridCol w:w="1134"/>
        <w:gridCol w:w="1554"/>
      </w:tblGrid>
      <w:tr w:rsidR="00510878" w:rsidRPr="00EC755E" w14:paraId="7B3EBEEF" w14:textId="77777777" w:rsidTr="00EC755E">
        <w:trPr>
          <w:trHeight w:val="20"/>
        </w:trPr>
        <w:tc>
          <w:tcPr>
            <w:tcW w:w="1535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vAlign w:val="center"/>
          </w:tcPr>
          <w:p w14:paraId="60175C59" w14:textId="643A186E" w:rsidR="00510878" w:rsidRPr="00EC755E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EC755E">
              <w:rPr>
                <w:rFonts w:asciiTheme="minorHAnsi" w:hAnsiTheme="minorHAnsi" w:cstheme="minorHAnsi"/>
                <w:b/>
                <w:bCs/>
                <w:lang w:val="pt-BR" w:eastAsia="pt-BR"/>
              </w:rPr>
              <w:t>TABELA ORÇAMENTÁRIA – MATERIAL ESPORTIVO</w:t>
            </w:r>
          </w:p>
        </w:tc>
      </w:tr>
      <w:tr w:rsidR="005E14FD" w:rsidRPr="00510878" w14:paraId="2F7F0DF2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vAlign w:val="center"/>
            <w:hideMark/>
          </w:tcPr>
          <w:p w14:paraId="20BB1BF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Seq.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vAlign w:val="center"/>
            <w:hideMark/>
          </w:tcPr>
          <w:p w14:paraId="452C54F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Descrição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vAlign w:val="center"/>
            <w:hideMark/>
          </w:tcPr>
          <w:p w14:paraId="50C4E5E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vAlign w:val="center"/>
            <w:hideMark/>
          </w:tcPr>
          <w:p w14:paraId="2CB44B5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Referencia de Preço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48A54"/>
            <w:vAlign w:val="center"/>
            <w:hideMark/>
          </w:tcPr>
          <w:p w14:paraId="1BBA6D6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Quant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vAlign w:val="center"/>
            <w:hideMark/>
          </w:tcPr>
          <w:p w14:paraId="5A04798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Valor Unit.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A54"/>
            <w:vAlign w:val="center"/>
            <w:hideMark/>
          </w:tcPr>
          <w:p w14:paraId="78B76A8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 xml:space="preserve"> Valor Total </w:t>
            </w:r>
          </w:p>
        </w:tc>
      </w:tr>
      <w:tr w:rsidR="00EC755E" w:rsidRPr="00510878" w14:paraId="156D1F33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46C04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001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B2296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Apito profissional esportivo Potencia Sonora Comprovada: 124,3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db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(2 m); Material do Apito: PLÁSTICO ABS ATÓXICO; Material do Bocal: SILICONE; Medidas Aproximadas do Apito: 2,0 x 4,0 x 2,2 cm; Medidas Aproximadas do Cordão: 33,5 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A903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FB388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E69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E19D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R$ 32,62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82A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1.957,20</w:t>
            </w:r>
          </w:p>
        </w:tc>
      </w:tr>
      <w:tr w:rsidR="00EC755E" w:rsidRPr="00510878" w14:paraId="08156247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2B0A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002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001A8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Bomba de ar manual com bico para inflar bolas – Cores: variadas, Medidas do Produto:28 X 3CM (ALTURA, LARGURA) – contendo: 1 – Bomba de ar manual 1 – mangueira 1 – agulha para encher bola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C881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DC955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B22E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6982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R$ 100,35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7549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6.021,00</w:t>
            </w:r>
          </w:p>
        </w:tc>
      </w:tr>
      <w:tr w:rsidR="00EC755E" w:rsidRPr="00510878" w14:paraId="3C956572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7F87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003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3A953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Cartão de arbitro futsal – Cartão Poker Oficial para Árbitro Futsal Cartão Oficial para Árbitros de Futsal e Society fabricado pela Poker em PVC 1 mm flexível. Aceita anotações a lápis, posteriormente apagáveis. Características: Embalagem: Kit contendo 1 vermelho, 1 amarelo e 1 azul. Medidas: 7,5 cm de largura x 10,5 cm de altura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3A28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2FED6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3CE7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14F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R$ 20,98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596C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1.258,80</w:t>
            </w:r>
          </w:p>
        </w:tc>
      </w:tr>
      <w:tr w:rsidR="00EC755E" w:rsidRPr="00510878" w14:paraId="2F49A082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619F8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004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0F095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Cone de agilidade (chapéu chines) – Modelo: T74; Composto em Polietileno; Kit com 12 peças; Cores: Laranja, Verde, Rosa e Amarelo; Dimensões: 20x15 cm (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DxA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A3A0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E002D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9E11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C701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R$ 93,42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5FD0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14.013,00</w:t>
            </w:r>
          </w:p>
        </w:tc>
      </w:tr>
      <w:tr w:rsidR="00EC755E" w:rsidRPr="00510878" w14:paraId="566D4D0D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9F6B5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005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53B2A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Cone de marcação de plástico 24 cm – MATERIAL RESISTENTE: É produzido em polietileno de baixa densidade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B7A8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3920D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E3CC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D2F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R$ 39,75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F654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5.962,50</w:t>
            </w:r>
          </w:p>
        </w:tc>
      </w:tr>
      <w:tr w:rsidR="00EC755E" w:rsidRPr="00510878" w14:paraId="5FB43A39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1DA0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006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5B3AE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Cronometro digital – Contagem máxima do cronógrafo: 23 h, 59 minutos e 59 segundos; - Resolução do cronógrafo: 1/100 segundos; - Alimentação: 1 pilha LR 44; - Dimensões: 62 x 19 x 79mm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AE71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901EC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934F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2F4C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R$ 137,97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53D7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8.278,20</w:t>
            </w:r>
          </w:p>
        </w:tc>
      </w:tr>
      <w:tr w:rsidR="00EC755E" w:rsidRPr="00510878" w14:paraId="25C4CFF9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A92D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007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139A6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Colchonete para ginastica 90x40x03cm – Densidade mínimo 14, máximo 23; Revestimento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Anti-Mofo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em Napa Azul (Impermeável); Dimensões (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CxLxA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): 90cm x 40cm x 3cm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D577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B158F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F6C9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0EF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R$ 70,05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6EA3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14.010,00</w:t>
            </w:r>
          </w:p>
        </w:tc>
      </w:tr>
      <w:tr w:rsidR="00EC755E" w:rsidRPr="00510878" w14:paraId="66546004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6B449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008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268F5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Colete para treino em tecido polietileno – Dimensões do produto </w:t>
            </w:r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‏ :</w:t>
            </w:r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‎ 7 x 12 x 33 cm; 80 g. unissex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169A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6E0B2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F6DF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E53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R$ 20,92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931B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4.184,00</w:t>
            </w:r>
          </w:p>
        </w:tc>
      </w:tr>
      <w:tr w:rsidR="00EC755E" w:rsidRPr="00510878" w14:paraId="7AFB08CA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F457F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009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E6DE7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Bambolê Material: PVC; Diâmetro do Arco: 65cm; Diâmetro da Base: 15mm; Cor: Sortido; Produto Homologado pelo Inmetro.; Conteúdo da Embalagem: 60 Unidades.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AF6F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51E0A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3A4C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659A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R$ 7,47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9A42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1.494,00</w:t>
            </w:r>
          </w:p>
        </w:tc>
      </w:tr>
      <w:tr w:rsidR="00EC755E" w:rsidRPr="00510878" w14:paraId="1870DB03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D161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010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40DD9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Uniforme completo para jogos com 17 kits. (17 camisas unissex, tamanho de 09 a 12 anos + 17 calções unissex, tamanho de 09 a 12 anos + 18 pares de meiões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tam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32 + 1 conjunto de goleiro unissex, tamanho de 09 a 12 anos)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413D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DA59C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2067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0179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R$ 822,69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6EE4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82.269,00</w:t>
            </w:r>
          </w:p>
        </w:tc>
      </w:tr>
      <w:tr w:rsidR="00EC755E" w:rsidRPr="00510878" w14:paraId="7735ED34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8ED02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011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4BF70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Uniforme completo para jogos com 17 kits. (17 camisas unissex, tamanho 14 anos + 17 calções unissex, tamanho 14 anos + 18 pares de meiões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tam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38 + 1 conjunto de goleiro unissex, tamanho 14 anos)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0FFE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26476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892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2FE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R$ 776,39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742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77.639,00</w:t>
            </w:r>
          </w:p>
        </w:tc>
      </w:tr>
      <w:tr w:rsidR="00EC755E" w:rsidRPr="00510878" w14:paraId="59AC1B2F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9CE3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lastRenderedPageBreak/>
              <w:t>012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8E43B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Mesa de tênis de mesa/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ping-pong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18 mm,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mdf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– Tampo em MDF de 18mm de espessura, com acabamento em massa e primer azul com linhas demarcatórias brancas. – Pés de madeira maciça dobráveis. – Medidas da Mesa montada: 2,74 x 1,52 x 0,76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8739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A73E9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A40C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455E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R$ 2.369,37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16F6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118.468,50</w:t>
            </w:r>
          </w:p>
        </w:tc>
      </w:tr>
      <w:tr w:rsidR="00EC755E" w:rsidRPr="00510878" w14:paraId="267D3754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9BC69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013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DA97B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Mine trave para futebol em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pvc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tamanho único – Par de mini traves no tamanho de 1mt x 60com x 40cm para treinamentos; </w:t>
            </w:r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Com</w:t>
            </w:r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canos de PVC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anti-chama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rígidos, de material resistente.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B906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DE91A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6D19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705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R$ 382,58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6A0A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22.954,80</w:t>
            </w:r>
          </w:p>
        </w:tc>
      </w:tr>
      <w:tr w:rsidR="00EC755E" w:rsidRPr="00510878" w14:paraId="5F2B376B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C0482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014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C5083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Tabela de basquete móvel, par em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mdf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– Tabela em MDF e aro metálico com 36cm diâmetro. Fabricada em madeira com acessórios em metal. Conteúdo: Aro, Rede, tabela e manual de instruções. Peso líq. Aproximado: 5,0kg Dimensões montada: 60 x 44 x 90 Dimensões da caixa: A63 x L57 x 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99DB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B42D1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29B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15F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R$ 294,18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27F5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17.650,80</w:t>
            </w:r>
          </w:p>
        </w:tc>
      </w:tr>
      <w:tr w:rsidR="00EC755E" w:rsidRPr="00510878" w14:paraId="0728CEB9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F9DA6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015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CE67A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Rede de futebol de campo-fio Modelo Tradicional – Par Confeccionadas em (Fio 2,0) 100% Polietileno (nylon) virgem c/proteção ultra violeta Medidas: 7,50 m largura x 2,50 m altura x 2,00 m profundidade inferior Entre nós de 15 x 15 cm Fio Trançado Branco.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2CB9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28F73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860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05E9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R$ 522,53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A883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31.351,80</w:t>
            </w:r>
          </w:p>
        </w:tc>
      </w:tr>
      <w:tr w:rsidR="00EC755E" w:rsidRPr="00510878" w14:paraId="2E7B909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F44C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016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E819F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Rede para futsal (par)- composto de fio de polietileno trançado nº 2; malha 010 x 0,10m; fio 4mm; na cor branca; comprimento: 3,00m; altura 2,00m.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FB03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A806B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5B6E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6866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R$ 357,20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BFA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21.432,00</w:t>
            </w:r>
          </w:p>
        </w:tc>
      </w:tr>
      <w:tr w:rsidR="00EC755E" w:rsidRPr="00510878" w14:paraId="54C06E84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677ED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017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9296F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Rede de voleibol- fio 02 (nylon 9,50m com 4 faixas sintéticas.  Oficial em SEDA/Polipropileno *(PP): medindo 10m x 1m; fio de 2mm na cor preta; malha de 10x10cm; modelo oficial; acabamento proteção ultra violeta; ilhós metálico e revestimento sintético nas pontas para amarração; com 2 faixas (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sup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7cm e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inf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5cm) em lona branca com costuras duplas rebatidas reforçadas nas pontas; na cor fios pretos e lonas brancas.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77DC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E1689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6BAF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08C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R$ 345,62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372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51.843,00</w:t>
            </w:r>
          </w:p>
        </w:tc>
      </w:tr>
      <w:tr w:rsidR="00EC755E" w:rsidRPr="00510878" w14:paraId="7427E72A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CA34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018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FF304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Rede de tênis de mesa em algodão com filetes de nylon; suporte em chapa de ferro; régua plástica; medindo: rede 183cmx15,25cm; suporte: alt. 5cm, larg. 28,5cm,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profund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27cm; malha 12mm x 12mm; fio verde escuro com filetes brancos; suporte c/ sist.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Cliping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(boca de jacaré), tensor de rede regulável, régua para regulagem de altura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ACAC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52048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510A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CAD6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R$ 94,44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625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5.666,40</w:t>
            </w:r>
          </w:p>
        </w:tc>
      </w:tr>
      <w:tr w:rsidR="00EC755E" w:rsidRPr="00510878" w14:paraId="7A762E02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C399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019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AD92E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Troféu taça 1º lugar 59cm -Modelo: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Trofeu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Campeão – 1º Lugar; Altura: 59 cm (aproximado); cor: dourado; Base: Redonda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AACC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140E4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5E4B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D9B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R$ 168,67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0032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6.746,80</w:t>
            </w:r>
          </w:p>
        </w:tc>
      </w:tr>
      <w:tr w:rsidR="00EC755E" w:rsidRPr="00510878" w14:paraId="32BD6677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CFF51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020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96E36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Troféu taça 2º lugar 56 cm Modelo: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Trofeu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Campeão – 1º Lugar; Altura: 56 cm (aproximado); cor: dourado; Base: Redonda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5C9B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18188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1722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4C86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R$ 136,33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85AB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5.453,20</w:t>
            </w:r>
          </w:p>
        </w:tc>
      </w:tr>
      <w:tr w:rsidR="00EC755E" w:rsidRPr="00510878" w14:paraId="3AFE6DEE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10C0D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021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1E6BF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Troféu taça 3º lugar 50cm Modelo: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Trofeu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Campeão – 1º Lugar; Altura: 50 cm (aproximado); cor: dourado; Base: Redonda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DF88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F4A71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AF8D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481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R$ 128,33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E869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5.133,20</w:t>
            </w:r>
          </w:p>
        </w:tc>
      </w:tr>
      <w:tr w:rsidR="00EC755E" w:rsidRPr="00510878" w14:paraId="1D67F991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C0ED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022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21D9B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Medalha esportes 30mm, com cordão. – Diâmetro: 55mm; Material: aço; cor: dourado; Passador direto </w:t>
            </w:r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com  fita</w:t>
            </w:r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azul de 20mm de largura.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6926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FC7EF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FD75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305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R$ 20,79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C96F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4.158,00</w:t>
            </w:r>
          </w:p>
        </w:tc>
      </w:tr>
      <w:tr w:rsidR="00EC755E" w:rsidRPr="00510878" w14:paraId="030B6BB0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DDEAD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023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83385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Medalha esportes 30mm, com cordão. Diâmetro: 55mm; Material: aço; cor: prateado; Passador direto </w:t>
            </w:r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com  fita</w:t>
            </w:r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azul de 20mm de largura.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D4C3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D2684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6198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CF7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A36F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4.000,00</w:t>
            </w:r>
          </w:p>
        </w:tc>
      </w:tr>
      <w:tr w:rsidR="00EC755E" w:rsidRPr="00510878" w14:paraId="58A0519F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EFD2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024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1ABB0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Medalha esportes 30mm, com cordão. Bronze Diâmetro: 55mm; Material: aço; cor: bronze; Passador direto </w:t>
            </w:r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com  fita</w:t>
            </w:r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azul de 20mm de largura.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4617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EC0D0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074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E30E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R$ 22,08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6C13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4.416,00</w:t>
            </w:r>
          </w:p>
        </w:tc>
      </w:tr>
      <w:tr w:rsidR="00EC755E" w:rsidRPr="00510878" w14:paraId="050E390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68226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lastRenderedPageBreak/>
              <w:t>025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C4A2B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Placar de mesa, contador de pontos, marcador manual, Placar manual para esportes; em PVC rígido; montado base 350mm, altura 150mm, profundidade 110mm, desmontado base 350mm, altura 140mm, esp. 30mm; na cor preta com os marcadores brancos com letras pretas; modelo dobrável manual, oficial aprovado pela ITTF; placar para tênis de mesa modelo competição dobrável, marcador até 31 pontos e com 5 sets.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6266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ECA5B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D7AC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CDBD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R$ 317,57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AD15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15.878,50</w:t>
            </w:r>
          </w:p>
        </w:tc>
      </w:tr>
      <w:tr w:rsidR="00EC755E" w:rsidRPr="00510878" w14:paraId="405EFDA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AF428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026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8CFC0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Corda de pular em sisal coletiva – confeccionada em sisal, manopla de madeira, tipo manopla anatômica e flexível. Super resistente, espessura: 8mm, comprimento: 2,00m.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6B8E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CFC8E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7FF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ADB2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R$ 24,56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62D2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2.456,00</w:t>
            </w:r>
          </w:p>
        </w:tc>
      </w:tr>
      <w:tr w:rsidR="00EC755E" w:rsidRPr="00510878" w14:paraId="3C3498AB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6746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027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D0AE9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Corda de pular em sisal individual – confeccionada em sisal, manopla de madeira, tipo manopla anatômica e flexível. Super resistente, espessura: 8mm, comprimento: 5,00m.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83E8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C459A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188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91FF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R$ 19,35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764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3.870,00</w:t>
            </w:r>
          </w:p>
        </w:tc>
      </w:tr>
      <w:tr w:rsidR="00EC755E" w:rsidRPr="00510878" w14:paraId="2A04675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D1B80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028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DD191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Corda de seda – Corda de seda com aproximadamente ½ polegada de diâmetro, comprimento de 10 m, com empunhadura de 10 cm, sem sistema giratório, em material sintético (napa ou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courvin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), evitando que a corda desfie.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D662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3545D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4B76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D892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R$ 109,11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415C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6.546,60</w:t>
            </w:r>
          </w:p>
        </w:tc>
      </w:tr>
      <w:tr w:rsidR="00EC755E" w:rsidRPr="00510878" w14:paraId="46ECB2A8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DF5C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029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9FC4C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Corda elástico 10 metros com gancho – Corda Elástica com aproximadamente ½ polegada de diâmetro, comprimento de 10 m, com acabamento em couro sintético e gancho nas extremidades.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0F43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0668C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D8E7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BA6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R$ 12,31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F0AC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738,60</w:t>
            </w:r>
          </w:p>
        </w:tc>
      </w:tr>
      <w:tr w:rsidR="00EC755E" w:rsidRPr="00510878" w14:paraId="082DB0C6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EAC6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030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7B471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Jogo de dominó – conjunto de Dominó – Peças confeccionadas em resina fenólica, com 28 peças com marcação preta. Dimensões aproximadas das peças: 4,8cm X 2,5cm X 1,2cm (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CxLxE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). As peças deverão estar acondicionadas em embalagem resistente, tipo caixa ou maleta de madeira.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23D8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0F274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1BFD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9125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R$ 38,52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163C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10.015,20</w:t>
            </w:r>
          </w:p>
        </w:tc>
      </w:tr>
      <w:tr w:rsidR="00EC755E" w:rsidRPr="00510878" w14:paraId="0CEE7916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E3498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031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9E48B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Jogo de xadrez em madeira (40x40cm) Jogo de Xadrez – Jogo com 32 peças, sendo 16 claras e 16 escuras, confeccionadas em polipropileno de alto impacto. Medidas aproximadas das peças: Rei: 10cm de altura X 4cm de base, Rainha: 8cm de altura X 4 de base, Bispo: 7,5cm de altura X 4cm de base, Cavalo: 7,5cm de altura X 4cm de base, Torre: 6cm de altura X 4cm de base, Peão: 5cm de altura. X 3,5cm de base. Tabuleiro confeccionado em napa,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courvin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ou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bidim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, casas com dimensões de 5cm x 5cm, bordas com dimensões de 8cm x 10cm (distribuídas na borda superior e borda lateral), total do tabuleiro com medidas aproximadas de 45cm de comprimento e 45cm de largura. Acompanha saco confeccionado em TNT para armazenamento das peças.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16A0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E98D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5BF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355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R$ 55,31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C914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14.380,60</w:t>
            </w:r>
          </w:p>
        </w:tc>
      </w:tr>
      <w:tr w:rsidR="00EC755E" w:rsidRPr="00510878" w14:paraId="06576466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A7F31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032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6B398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Raquete de tênis de mesa em madeira com emborrachado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semi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profissional Raquete para tênis de mesa estilo clássico, de madeira revestida, oficial, medindo aproximadamente (2,5x17x11cm), cabeça com classificação 6 estrelas, arredondada, revestida, encordoada, emborrachada nos dois lados, com peso aproximado de 170g, plastificada, atóxica.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4A50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FD1E4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0080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B3D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R$ 54,11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C52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5.411,00</w:t>
            </w:r>
          </w:p>
        </w:tc>
      </w:tr>
      <w:tr w:rsidR="00EC755E" w:rsidRPr="00510878" w14:paraId="1DF01960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B355A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033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8BA49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tênis de mesa – Oficial para o jogo, com no mínimo 3 estrelas, profissional, confeccionada em acetato de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celulóide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, 100% redonda, tamanho 40mm e peso de 2,75g. Cor branca. Embalagem com 6 unidades.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F503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F55C0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8FAD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B289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R$ 12,27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24FE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2.454,00</w:t>
            </w:r>
          </w:p>
        </w:tc>
      </w:tr>
      <w:tr w:rsidR="00EC755E" w:rsidRPr="00510878" w14:paraId="2D6B1756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A442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034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5628F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Caixa de bola de tênis com 03 unidades – Confeccionada em borracha resistente e feltro de boa visibilidade e alta durabilidade, superfície externa com tecido formado por lã natural e feltro, cor amarela, tecnologia extra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duty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. Peso entre 56 a 59,4g. Tubo pressurizado com 3 unidades.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2F25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18177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605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0B15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R$ 47,63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0D72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2.857,80</w:t>
            </w:r>
          </w:p>
        </w:tc>
      </w:tr>
      <w:tr w:rsidR="00EC755E" w:rsidRPr="00510878" w14:paraId="3EBC89C5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B171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lastRenderedPageBreak/>
              <w:t>035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250FC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Bola Society infantil – Peso: 360-390g; Circunferência:64-66cm; Gomos: 32; Laminado: PU SUPER SOFT; Construção: DUOTEC HÍBRIDA (MÃO); Câmara: 6D; Sistema de forro: TRIAXIAL; Camada interna: EVACEL; Miolo: CÁPSULA SIS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995C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8414E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1B73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DDBE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R$ 150,16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93FA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27.028,80</w:t>
            </w:r>
          </w:p>
        </w:tc>
      </w:tr>
      <w:tr w:rsidR="00EC755E" w:rsidRPr="00510878" w14:paraId="5EF83FBE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E0DC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036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36282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PARA FUTEBOL DE CAMPO CAT. MIRIM – Bola de Futebol de Campo </w:t>
            </w:r>
            <w:proofErr w:type="spellStart"/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Mirim,confeccionada</w:t>
            </w:r>
            <w:proofErr w:type="spellEnd"/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em PVC, com 61 cm a 64 cm de circunferência, pesando entre 350 e 380 gramas, contendo em seu interior câmara em butil, costurada, miolo removível e lubrificado.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6FF8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46946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7CE2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D328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R$ 141,30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E00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25.434,00</w:t>
            </w:r>
          </w:p>
        </w:tc>
      </w:tr>
      <w:tr w:rsidR="00EC755E" w:rsidRPr="00510878" w14:paraId="27B53182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B240E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037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FBDF1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voleibol de praia-Bola de Vôlei de Areia </w:t>
            </w:r>
            <w:proofErr w:type="spellStart"/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Oficial,confeccionada</w:t>
            </w:r>
            <w:proofErr w:type="spellEnd"/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em PU e microfibra, com 65 cm a 67 cm de circunferência, pesando entre 260 e 280 gramas, contendo em seu interior câmara em butil, costurada, dupla laminação, com miolo de silicone removível e lubrificado, aferida.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6CE6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B8DEA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3282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743F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R$ 184,21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6591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11.052,60</w:t>
            </w:r>
          </w:p>
        </w:tc>
      </w:tr>
      <w:tr w:rsidR="00EC755E" w:rsidRPr="00510878" w14:paraId="7A577664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913C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038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7B08D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voleibol – Oficial modelo tradicional confeccionada em PU, Modelo matrizada com 16 Gomos circunferência de 65 – 67 cm, peso 260 a 280 g. Câmara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Airbility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e ou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bútil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Miolo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Slip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System, removível e lubrificado.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CD82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FE371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3AFF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35FD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R$ 225,58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FA5C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13.534,80</w:t>
            </w:r>
          </w:p>
        </w:tc>
      </w:tr>
      <w:tr w:rsidR="00EC755E" w:rsidRPr="00510878" w14:paraId="5203F17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5D5E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039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B2D2C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basquete categoria mirim – Confeccionada em borracha cor laranja e ou colorida matrizada circunferência de 72 a 74 cm; pesando 450 a 500 gramas; câmara Butil e ou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Airbility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com válvula removível e lubrificada.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0C44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C7BD9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0970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FC81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R$ 131,25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98D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7.875,00</w:t>
            </w:r>
          </w:p>
        </w:tc>
      </w:tr>
      <w:tr w:rsidR="00EC755E" w:rsidRPr="00510878" w14:paraId="5F6FDC78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3F96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040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42968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basquete categoria adulto – Confeccionada em borracha cor laranja e ou colorida matrizada circunferência de 75 a 78 cm; pesando 567 a 650 gramas; câmara Butil e ou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Airbility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com válvula removível e lubrificada.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542C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E0083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EEB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E8A7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R$ 328,49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223A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19.709,40</w:t>
            </w:r>
          </w:p>
        </w:tc>
      </w:tr>
      <w:tr w:rsidR="00EC755E" w:rsidRPr="00510878" w14:paraId="6A76961B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9D70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041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A6BC0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Bola de futsal mirim – costurada à mão com 32 gomos, confeccionada em PVC, miolo removível, câmara butil para maior retenção de ar, com 55 cm a 59 cm de circunferência, pesando entre 350 – 380g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4808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B3F52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12D9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ED1D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R$ 193,08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448B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19.308,00</w:t>
            </w:r>
          </w:p>
        </w:tc>
      </w:tr>
      <w:tr w:rsidR="00EC755E" w:rsidRPr="00510878" w14:paraId="5B0EA3D4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696CC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042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F5934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futsal infantil – modelo matrizado, divisão com 32 gomos, confeccionada em PVC, circunferência: 55 – 59cm, peso: 300 – 340g, Câmara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Airbility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DCEE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46169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D21B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43C6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R$ 149,33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EB47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14.933,00</w:t>
            </w:r>
          </w:p>
        </w:tc>
      </w:tr>
      <w:tr w:rsidR="00EC755E" w:rsidRPr="00510878" w14:paraId="3E571405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FF15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043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AF4C6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handebol – para equipes femininas entre 8 e 14 anos e masculinas entre 8 e 12 anos, costurada à mão com 32 gomos, confeccionada em PVC texturizada para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grip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, miolo removível, câmara butil para maior retenção de ar, com 50 – 52 cm de circunferência, pesando entre 290 – 330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CF2B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977B4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1C3E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5AF6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R$ 178,44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7536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8.922,00</w:t>
            </w:r>
          </w:p>
        </w:tc>
      </w:tr>
      <w:tr w:rsidR="00EC755E" w:rsidRPr="00510878" w14:paraId="47FD0CCE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A7E4D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044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33B4A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handebol – </w:t>
            </w:r>
            <w:proofErr w:type="spellStart"/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oficial;Categoria</w:t>
            </w:r>
            <w:proofErr w:type="spellEnd"/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Mirim confeccionada em poliuretano (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pu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); circunferência de 49-51 cm; pesando 230-270 g; miolo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removivel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e lubrificado e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camara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de butil; acabamento externo costurada; de acordo com as regras da modalidade, especialmente quanto as dimensões e peso, com acabamento com GRIP que adere a pegada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6534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B5E35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FA04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A08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R$ 140,65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03C7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7.032,50</w:t>
            </w:r>
          </w:p>
        </w:tc>
      </w:tr>
      <w:tr w:rsidR="00EC755E" w:rsidRPr="00510878" w14:paraId="3B01B16A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117A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045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5FD59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borracha nº 10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ola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para recreação nº 10, confeccionada em borracha, cores surtidas (amarela, azul, verde e vermelha), superfície texturizada para melhor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grip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, miolo removível e lubrificado, circunferência: 48 – 50 cm, peso: - 180- 200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50D5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3D531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971B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997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R$ 34,38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833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3.438,00</w:t>
            </w:r>
          </w:p>
        </w:tc>
      </w:tr>
      <w:tr w:rsidR="00EC755E" w:rsidRPr="00510878" w14:paraId="2B465E71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FF55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lastRenderedPageBreak/>
              <w:t>046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3EF88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borracha nº 14 – bola para recreação nº 14, confeccionada em borracha, cores surtidas (amarela, azul, verde e vermelha), superfície texturizada para melhor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grip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, miolo removível e lubrificado, circunferência: 65 – 71 cm, peso: 350 – 450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927F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3E4C3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1FE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104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R$ 54,41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429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5.441,00</w:t>
            </w:r>
          </w:p>
        </w:tc>
      </w:tr>
      <w:tr w:rsidR="00EC755E" w:rsidRPr="00510878" w14:paraId="7DD8E5F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1E8B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047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ABD1A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borracha nº 12 bola para recreação nº 12, confeccionada em borracha, cores surtidas (amarela, azul, verde e vermelha), superfície texturizada para melhor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grip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, miolo removível e lubrificado, circunferência: 57 – 59 cm, peso: - 250- 270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586D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73558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3F68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5698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R$ 44,67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C9F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4.467,00</w:t>
            </w:r>
          </w:p>
        </w:tc>
      </w:tr>
      <w:tr w:rsidR="00EC755E" w:rsidRPr="00510878" w14:paraId="09CE39E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BE0A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048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6DE28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Bola de borracha nº 10 BOLA DE INICIAÇÃO Nº 10 – Bola de Borracha, para iniciação, tamanho infantil. Confeccionada em borracha, diâmetro 16 cm, peso 350gr, contendo em seu interior câmara em butil, matrizada, miolo removível.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57CC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F176E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38C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573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R$ 28,33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7088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2.833,00</w:t>
            </w:r>
          </w:p>
        </w:tc>
      </w:tr>
      <w:tr w:rsidR="00EC755E" w:rsidRPr="00510878" w14:paraId="32007D88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90CC5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049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C8CB0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Bola de borracha nº 08 – Bola de Borracha, para </w:t>
            </w:r>
            <w:proofErr w:type="spellStart"/>
            <w:proofErr w:type="gramStart"/>
            <w:r w:rsidRPr="00510878">
              <w:rPr>
                <w:rFonts w:asciiTheme="minorHAnsi" w:hAnsiTheme="minorHAnsi" w:cstheme="minorHAnsi"/>
                <w:lang w:val="pt-BR" w:eastAsia="pt-BR"/>
              </w:rPr>
              <w:t>iniciação,confeccionada</w:t>
            </w:r>
            <w:proofErr w:type="spellEnd"/>
            <w:proofErr w:type="gram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em borracha, circunferência de 40 cm a 42 cm, peso de 110 a 120 gramas, contendo em seu interior câmara em butil, matrizada, miolo removível.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DF64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CEFB4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AD70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88B5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R$ 36,56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5D02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3.656,00</w:t>
            </w:r>
          </w:p>
        </w:tc>
      </w:tr>
      <w:tr w:rsidR="00EC755E" w:rsidRPr="00510878" w14:paraId="36A796D2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C97C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050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8AC07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Peteca com penas coloridas Peteca esportiva – Confeccionada com discos montados em camadas sobrepostas com sinalizador e amortecedor. Base confeccionada em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borrcaha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com diâmetro de 5 a 5,2cm. Com 4 penas oficiais brancas e naturais. Peso aproximado de 42g. Altura aproximada (com as penas): de 20cm.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C5B7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3EA72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180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6A49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R$ 27,08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57C8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2.708,00</w:t>
            </w:r>
          </w:p>
        </w:tc>
      </w:tr>
      <w:tr w:rsidR="00EC755E" w:rsidRPr="00510878" w14:paraId="5A36C26E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51C43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051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1483A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Bastão de revezamento (atletismo) – Confeccionado em PVC; Comprimento: 30cm; Cor: Vermelho Diâmetro: 13cm Peso: 320 gramas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C8F2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2D440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6BD0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316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R$ 17,91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61CA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3.582,00</w:t>
            </w:r>
          </w:p>
        </w:tc>
      </w:tr>
      <w:tr w:rsidR="00EC755E" w:rsidRPr="00510878" w14:paraId="2E1A12B8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CDEEF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052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58758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Bolsa para armazenamento de bolas – Material em poliéster super resistente com alça para os ombros; Fechamento em zíper; Design em forma de tubo; Capacidade aproximada entre 5 bolas, dependendo do tamanho das bolas; Medidas: 95 cm de altura x 42 cm de largura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6205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83DDF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6E1E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6772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R$ 102,63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6BBA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6.157,80</w:t>
            </w:r>
          </w:p>
        </w:tc>
      </w:tr>
      <w:tr w:rsidR="00EC755E" w:rsidRPr="00510878" w14:paraId="730F25D5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4CEBE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053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27BDE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Jogo de Dama e Trilha – Jogo com 24 peças, sendo 12 claras e 12 escuras, confeccionadas em plástico, com medida aproximada de 2,5cm de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diâmetro.Tabuleiro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confeccionado em madeira do tipo MDF, sendo uma face pintada com fundo branco ultravioleta atóxico, com serigrafia colorida ultravioleta atóxica formando casas claras e escuras (Jogo de Dama) e na outra face do tabuleiro, pintada com fundo branco ultravioleta atóxico e com serigrafia ultravioleta atóxica colorida (trilha), com medidas aproximadas de 30cm x 30cm x 5cm. Tabuleiro do tipo gaveta para armazenamento das peças. Peso aproximado do kit: 600g. Acompanha folheto com instruções dos jogos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6DF0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B6A7D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0F76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1367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R$ 93,08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4391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18.616,00</w:t>
            </w:r>
          </w:p>
        </w:tc>
      </w:tr>
      <w:tr w:rsidR="00EC755E" w:rsidRPr="00510878" w14:paraId="73B2B85D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2B4D9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054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CABBE" w14:textId="7777777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FITA MÉTRICA – Fita métrica – Confeccionada em material flexível, sendo 95%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poliester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e 5% fibra de vidro. Com 150cm de comprimento, 16mm de largura e peso aproximado de 0,02kg. Graduada em milímetros e centímetros, com classe de precisão III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5649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D133D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E5D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88E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R$ 34,61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B0B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2.076,60</w:t>
            </w:r>
          </w:p>
        </w:tc>
      </w:tr>
      <w:tr w:rsidR="00EC755E" w:rsidRPr="00510878" w14:paraId="3C49CE41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57B2D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055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56B22" w14:textId="7B0EA5FC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Tatame de encaixe em placas de montar desenvolvidas em E. V. A. E tecnologia de absorção de impacto, lavável, antiderrapante, antialérgico e não absorvente do suor, confeccionados denteados nas bordas das placas para encaixe sem necessidade de cola. Dimensões: 1m2. Espessura: 20mm. </w:t>
            </w:r>
            <w:r w:rsidRPr="00510878">
              <w:rPr>
                <w:rFonts w:asciiTheme="minorHAnsi" w:hAnsiTheme="minorHAnsi" w:cstheme="minorHAnsi"/>
                <w:lang w:val="pt-BR" w:eastAsia="pt-BR"/>
              </w:rPr>
              <w:lastRenderedPageBreak/>
              <w:t>Com bordas e acabamentos. Todos os blocos na cor verde, escuro ou azul escuro. Resistente à água. Atóxico.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B963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lastRenderedPageBreak/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DEDC4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7CE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1.500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8461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R$ 163,51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5C59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245.265,00</w:t>
            </w:r>
          </w:p>
        </w:tc>
      </w:tr>
      <w:tr w:rsidR="00EC755E" w:rsidRPr="00510878" w14:paraId="31EED9C7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A677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056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FD728" w14:textId="3D7E267F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Squeeze plástica garrafa plástica; modelo: squeeze; capacidade: 750ml; personalizada em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silk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/serigrafia. cor/personalização: conforme definido pelo órgão.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4E09D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DCAE6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ADCA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0315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R$ 6,24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7AD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31.200,00</w:t>
            </w:r>
          </w:p>
        </w:tc>
      </w:tr>
      <w:tr w:rsidR="00EC755E" w:rsidRPr="00510878" w14:paraId="61E78C6C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57B1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057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EF180" w14:textId="5A001627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Antena para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voleybol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(par) Confeccionada Em Fibra De Vidro. Tamanho Oficial - 1,80m x 0,01m. Listrada De Vermelho e Branco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3896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ABF0D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3449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A4E0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R$ 189,08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780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18.908,00</w:t>
            </w:r>
          </w:p>
        </w:tc>
      </w:tr>
      <w:tr w:rsidR="00EC755E" w:rsidRPr="00510878" w14:paraId="44880F6F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2F53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058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4DFC6" w14:textId="62B587A0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Marcação para quadra de vôlei de praia. Fitas de 05 cm em medidas para demarcação de vôlei e peteca. Facilita visualização na areia com ilhós e fixadores em ferro. Na medida 8 x 16 metros e quatro fixadores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95E4A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F2E89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0D88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02C7C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R$ 144,62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385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14.462,00</w:t>
            </w:r>
          </w:p>
        </w:tc>
      </w:tr>
      <w:tr w:rsidR="00EC755E" w:rsidRPr="00510878" w14:paraId="303BF1E6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C4F2E9" w14:textId="425B26D5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</w:t>
            </w:r>
            <w:r w:rsidR="00726CE0">
              <w:rPr>
                <w:rFonts w:asciiTheme="minorHAnsi" w:hAnsiTheme="minorHAnsi" w:cstheme="minorHAnsi"/>
                <w:lang w:val="pt-BR" w:eastAsia="pt-BR"/>
              </w:rPr>
              <w:t>59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7A977" w14:textId="1E4A8939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Troféu vice campeão 97 cm de altura com base dourada com 23cm de diâmetro e 19 cm de altura acima convexo dourado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D0562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64618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867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5484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R$ 376,00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2EAF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56.400,00</w:t>
            </w:r>
          </w:p>
        </w:tc>
      </w:tr>
      <w:tr w:rsidR="00EC755E" w:rsidRPr="00510878" w14:paraId="29A93889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BCFF0" w14:textId="5D6C6611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06</w:t>
            </w:r>
            <w:r w:rsidR="00726CE0">
              <w:rPr>
                <w:rFonts w:asciiTheme="minorHAnsi" w:hAnsiTheme="minorHAnsi" w:cstheme="minorHAnsi"/>
                <w:lang w:val="pt-BR" w:eastAsia="pt-BR"/>
              </w:rPr>
              <w:t>0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4D352" w14:textId="0412D25D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Troféu vice campeão com 79cm de altura base cor preta com 23 cm de diâmetro e 19 cm de altura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BE64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4E0470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23F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8939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R$ 309,43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F24D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46.414,50</w:t>
            </w:r>
          </w:p>
        </w:tc>
      </w:tr>
      <w:tr w:rsidR="00EC755E" w:rsidRPr="00510878" w14:paraId="316D45A8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EA9AF6" w14:textId="371EED80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06</w:t>
            </w:r>
            <w:r w:rsidR="00726CE0">
              <w:rPr>
                <w:rFonts w:asciiTheme="minorHAnsi" w:hAnsiTheme="minorHAnsi" w:cstheme="minorHAnsi"/>
                <w:lang w:val="pt-BR" w:eastAsia="pt-BR"/>
              </w:rPr>
              <w:t>1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7BC3D" w14:textId="5B80AC8B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Troféu vice campeão, 40cm altura, personalizado em vidro trabalhado c/arte e designer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D471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6C98B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B852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75B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R$ 211,44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2E94E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31.716,00</w:t>
            </w:r>
          </w:p>
        </w:tc>
      </w:tr>
      <w:tr w:rsidR="00EC755E" w:rsidRPr="00510878" w14:paraId="55155FFF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5FC4C" w14:textId="26841466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06</w:t>
            </w:r>
            <w:r w:rsidR="00726CE0">
              <w:rPr>
                <w:rFonts w:asciiTheme="minorHAnsi" w:hAnsiTheme="minorHAnsi" w:cstheme="minorHAnsi"/>
                <w:lang w:val="pt-BR" w:eastAsia="pt-BR"/>
              </w:rPr>
              <w:t>2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CC747" w14:textId="3170A441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Kit salto em altura -iniciante completo- (de barras transversais (sarrafos) postes de salto em altura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areas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 de queda (colchoes)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acessorios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5B63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5BA05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2ECF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9A4E3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R$ 523,14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7542F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52.314,00</w:t>
            </w:r>
          </w:p>
        </w:tc>
      </w:tr>
      <w:tr w:rsidR="00EC755E" w:rsidRPr="00510878" w14:paraId="7D381D62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109A12" w14:textId="4C924062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06</w:t>
            </w:r>
            <w:r w:rsidR="00726CE0">
              <w:rPr>
                <w:rFonts w:asciiTheme="minorHAnsi" w:hAnsiTheme="minorHAnsi" w:cstheme="minorHAnsi"/>
                <w:lang w:val="pt-BR" w:eastAsia="pt-BR"/>
              </w:rPr>
              <w:t>3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3759D" w14:textId="20F16AA4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Joelheira (par) - Oficial da Confederação Brasileira de Voleibol. Tamanhos referenciais aproximados: (L X A). P: 11 x 20 cm. M: 12 x 21 cm. G: 13 X 22 cm. Composição: 95% poliéster e 5% elastano. Peso aproximado: 50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3D00B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0FED4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CD3C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1.500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14B8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R$ 184,68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89CE6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277.020,00</w:t>
            </w:r>
          </w:p>
        </w:tc>
      </w:tr>
      <w:tr w:rsidR="00EC755E" w:rsidRPr="00510878" w14:paraId="45A62918" w14:textId="77777777" w:rsidTr="005E14FD">
        <w:trPr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CC464A" w14:textId="61D68DBD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06</w:t>
            </w:r>
            <w:r w:rsidR="00726CE0">
              <w:rPr>
                <w:rFonts w:asciiTheme="minorHAnsi" w:hAnsiTheme="minorHAnsi" w:cstheme="minorHAnsi"/>
                <w:lang w:val="pt-BR" w:eastAsia="pt-BR"/>
              </w:rPr>
              <w:t>4</w:t>
            </w:r>
          </w:p>
        </w:tc>
        <w:tc>
          <w:tcPr>
            <w:tcW w:w="9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1714D" w14:textId="7B0EE642" w:rsidR="00510878" w:rsidRPr="00510878" w:rsidRDefault="00510878" w:rsidP="00510878">
            <w:pPr>
              <w:widowControl/>
              <w:autoSpaceDE/>
              <w:autoSpaceDN/>
              <w:jc w:val="both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Luva de goleiro de futsal (par) - profissional com dedos. Tipo de Corte: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Rollfinger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 xml:space="preserve">. Tecnologia: </w:t>
            </w:r>
            <w:proofErr w:type="spellStart"/>
            <w:r w:rsidRPr="00510878">
              <w:rPr>
                <w:rFonts w:asciiTheme="minorHAnsi" w:hAnsiTheme="minorHAnsi" w:cstheme="minorHAnsi"/>
                <w:lang w:val="pt-BR" w:eastAsia="pt-BR"/>
              </w:rPr>
              <w:t>Aracnun</w:t>
            </w:r>
            <w:proofErr w:type="spellEnd"/>
            <w:r w:rsidRPr="00510878">
              <w:rPr>
                <w:rFonts w:asciiTheme="minorHAnsi" w:hAnsiTheme="minorHAnsi" w:cstheme="minorHAnsi"/>
                <w:lang w:val="pt-BR" w:eastAsia="pt-BR"/>
              </w:rPr>
              <w:t>. Definição da Tecnologia: Material flexível com acabamento texturizado antideslizante. Munhequeira elástica e fechamento com cinta de velcro duplo. Composição: Palma em Látex, dorso em PVC. Tamanhos: 8, 9, 10, 12, 14 e adultos. Garantia do Fabricante: Contra Defeito de Fabricação.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490E1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Unid.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46F5F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Banco de Preços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69957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55035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R$ 109,00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2E489" w14:textId="77777777" w:rsidR="00510878" w:rsidRPr="00510878" w:rsidRDefault="00510878" w:rsidP="00510878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lang w:val="pt-BR" w:eastAsia="pt-BR"/>
              </w:rPr>
              <w:t>21.800,00</w:t>
            </w:r>
          </w:p>
        </w:tc>
      </w:tr>
      <w:tr w:rsidR="00510878" w:rsidRPr="00510878" w14:paraId="6519D5C8" w14:textId="77777777" w:rsidTr="005E14FD">
        <w:trPr>
          <w:trHeight w:val="20"/>
        </w:trPr>
        <w:tc>
          <w:tcPr>
            <w:tcW w:w="138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28368F2" w14:textId="289532AD" w:rsidR="00510878" w:rsidRPr="00510878" w:rsidRDefault="00510878" w:rsidP="009C68B8">
            <w:pPr>
              <w:widowControl/>
              <w:autoSpaceDE/>
              <w:autoSpaceDN/>
              <w:ind w:right="362"/>
              <w:jc w:val="right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TOTAL ORÇADO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DBC9E" w14:textId="3BB45832" w:rsidR="00510878" w:rsidRPr="00510878" w:rsidRDefault="00510878" w:rsidP="00510878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b/>
                <w:bCs/>
                <w:lang w:val="pt-BR" w:eastAsia="pt-BR"/>
              </w:rPr>
            </w:pPr>
            <w:r w:rsidRPr="00510878">
              <w:rPr>
                <w:rFonts w:asciiTheme="minorHAnsi" w:hAnsiTheme="minorHAnsi" w:cstheme="minorHAnsi"/>
                <w:b/>
                <w:bCs/>
                <w:lang w:val="pt-BR" w:eastAsia="pt-BR"/>
              </w:rPr>
              <w:t>R$1.584.274,50</w:t>
            </w:r>
          </w:p>
        </w:tc>
      </w:tr>
    </w:tbl>
    <w:p w14:paraId="1D77A287" w14:textId="77777777" w:rsidR="009C68B8" w:rsidRPr="009C68B8" w:rsidRDefault="009C68B8" w:rsidP="009C68B8">
      <w:pPr>
        <w:pStyle w:val="Corpodetexto"/>
        <w:ind w:left="4770" w:right="-739"/>
        <w:jc w:val="right"/>
        <w:rPr>
          <w:rFonts w:asciiTheme="minorHAnsi" w:hAnsiTheme="minorHAnsi" w:cstheme="minorHAnsi"/>
          <w:sz w:val="16"/>
          <w:szCs w:val="16"/>
        </w:rPr>
      </w:pPr>
    </w:p>
    <w:p w14:paraId="4E3696F9" w14:textId="47EB004F" w:rsidR="005E14FD" w:rsidRPr="00281ADB" w:rsidRDefault="005E14FD" w:rsidP="009C68B8">
      <w:pPr>
        <w:pStyle w:val="Corpodetexto"/>
        <w:ind w:left="4770" w:right="-739"/>
        <w:jc w:val="right"/>
        <w:rPr>
          <w:rFonts w:asciiTheme="minorHAnsi" w:hAnsiTheme="minorHAnsi" w:cstheme="minorHAnsi"/>
          <w:sz w:val="24"/>
          <w:szCs w:val="24"/>
        </w:rPr>
      </w:pPr>
      <w:r w:rsidRPr="00281ADB">
        <w:rPr>
          <w:rFonts w:asciiTheme="minorHAnsi" w:hAnsiTheme="minorHAnsi" w:cstheme="minorHAnsi"/>
          <w:sz w:val="24"/>
          <w:szCs w:val="24"/>
        </w:rPr>
        <w:t xml:space="preserve">Cantá, RR, </w:t>
      </w:r>
      <w:r>
        <w:rPr>
          <w:rFonts w:asciiTheme="minorHAnsi" w:hAnsiTheme="minorHAnsi" w:cstheme="minorHAnsi"/>
          <w:sz w:val="24"/>
          <w:szCs w:val="24"/>
        </w:rPr>
        <w:t>10</w:t>
      </w:r>
      <w:r w:rsidRPr="00281ADB">
        <w:rPr>
          <w:rFonts w:asciiTheme="minorHAnsi" w:hAnsiTheme="minorHAnsi" w:cstheme="minorHAnsi"/>
          <w:sz w:val="24"/>
          <w:szCs w:val="24"/>
        </w:rPr>
        <w:t xml:space="preserve"> de </w:t>
      </w:r>
      <w:r>
        <w:rPr>
          <w:rFonts w:asciiTheme="minorHAnsi" w:hAnsiTheme="minorHAnsi" w:cstheme="minorHAnsi"/>
          <w:sz w:val="24"/>
          <w:szCs w:val="24"/>
        </w:rPr>
        <w:t>novembro</w:t>
      </w:r>
      <w:r w:rsidRPr="00281ADB">
        <w:rPr>
          <w:rFonts w:asciiTheme="minorHAnsi" w:hAnsiTheme="minorHAnsi" w:cstheme="minorHAnsi"/>
          <w:sz w:val="24"/>
          <w:szCs w:val="24"/>
        </w:rPr>
        <w:t xml:space="preserve"> de 2022.</w:t>
      </w:r>
    </w:p>
    <w:p w14:paraId="5135204D" w14:textId="320D2240" w:rsidR="005E14FD" w:rsidRDefault="005E14FD" w:rsidP="005E14FD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  <w:r w:rsidRPr="005E14F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8DD1C3" wp14:editId="3A108A79">
                <wp:simplePos x="0" y="0"/>
                <wp:positionH relativeFrom="column">
                  <wp:posOffset>5903595</wp:posOffset>
                </wp:positionH>
                <wp:positionV relativeFrom="paragraph">
                  <wp:posOffset>11430</wp:posOffset>
                </wp:positionV>
                <wp:extent cx="3342005" cy="1457325"/>
                <wp:effectExtent l="0" t="0" r="0" b="9525"/>
                <wp:wrapNone/>
                <wp:docPr id="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200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46AD9" w14:textId="3CE7B429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De acordo:</w:t>
                            </w:r>
                          </w:p>
                          <w:p w14:paraId="1FF76A9A" w14:textId="4F83A3AB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82AB203" w14:textId="77777777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1E95AD59" w14:textId="1BC541A7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____________________________________</w:t>
                            </w:r>
                          </w:p>
                          <w:p w14:paraId="3B71F918" w14:textId="77777777" w:rsidR="005E14FD" w:rsidRPr="00281ADB" w:rsidRDefault="005E14FD" w:rsidP="005E14FD">
                            <w:pPr>
                              <w:pStyle w:val="TableParagraph"/>
                              <w:spacing w:line="237" w:lineRule="exact"/>
                              <w:ind w:left="-401" w:right="82" w:firstLine="671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81AD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KENNEDY LEITE DA SILVA</w:t>
                            </w:r>
                          </w:p>
                          <w:p w14:paraId="1E6DD534" w14:textId="77777777" w:rsidR="005E14FD" w:rsidRPr="00281ADB" w:rsidRDefault="005E14FD" w:rsidP="005E14FD">
                            <w:pPr>
                              <w:pStyle w:val="TableParagraph"/>
                              <w:spacing w:line="237" w:lineRule="exact"/>
                              <w:ind w:left="-401" w:right="82" w:firstLine="671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81AD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Secretário de Educação</w:t>
                            </w:r>
                          </w:p>
                          <w:p w14:paraId="7698EA4E" w14:textId="77777777" w:rsidR="005E14FD" w:rsidRPr="00281ADB" w:rsidRDefault="005E14FD" w:rsidP="005E14FD">
                            <w:pPr>
                              <w:pStyle w:val="TableParagraph"/>
                              <w:spacing w:line="237" w:lineRule="exact"/>
                              <w:ind w:left="-401" w:right="82" w:firstLine="671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81AD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Decreto 197/2021</w:t>
                            </w:r>
                          </w:p>
                          <w:p w14:paraId="1E4721C9" w14:textId="0BBA0DF0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DD1C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464.85pt;margin-top:.9pt;width:263.15pt;height:11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" stroked="f">
                <v:textbox>
                  <w:txbxContent>
                    <w:p w14:paraId="79746AD9" w14:textId="3CE7B429" w:rsidR="005E14FD" w:rsidRDefault="005E14FD" w:rsidP="005E14FD">
                      <w:pPr>
                        <w:pStyle w:val="TableParagraph"/>
                        <w:spacing w:before="5"/>
                        <w:ind w:right="8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De acordo:</w:t>
                      </w:r>
                    </w:p>
                    <w:p w14:paraId="1FF76A9A" w14:textId="4F83A3AB" w:rsidR="005E14FD" w:rsidRDefault="005E14FD" w:rsidP="005E14FD">
                      <w:pPr>
                        <w:pStyle w:val="TableParagraph"/>
                        <w:spacing w:before="5"/>
                        <w:ind w:right="8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082AB203" w14:textId="77777777" w:rsidR="005E14FD" w:rsidRDefault="005E14FD" w:rsidP="005E14FD">
                      <w:pPr>
                        <w:pStyle w:val="TableParagraph"/>
                        <w:spacing w:before="5"/>
                        <w:ind w:right="8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1E95AD59" w14:textId="1BC541A7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____________________________________</w:t>
                      </w:r>
                    </w:p>
                    <w:p w14:paraId="3B71F918" w14:textId="77777777" w:rsidR="005E14FD" w:rsidRPr="00281ADB" w:rsidRDefault="005E14FD" w:rsidP="005E14FD">
                      <w:pPr>
                        <w:pStyle w:val="TableParagraph"/>
                        <w:spacing w:line="237" w:lineRule="exact"/>
                        <w:ind w:left="-401" w:right="82" w:firstLine="671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81AD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KENNEDY LEITE DA SILVA</w:t>
                      </w:r>
                    </w:p>
                    <w:p w14:paraId="1E6DD534" w14:textId="77777777" w:rsidR="005E14FD" w:rsidRPr="00281ADB" w:rsidRDefault="005E14FD" w:rsidP="005E14FD">
                      <w:pPr>
                        <w:pStyle w:val="TableParagraph"/>
                        <w:spacing w:line="237" w:lineRule="exact"/>
                        <w:ind w:left="-401" w:right="82" w:firstLine="671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81AD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Secretário de Educação</w:t>
                      </w:r>
                    </w:p>
                    <w:p w14:paraId="7698EA4E" w14:textId="77777777" w:rsidR="005E14FD" w:rsidRPr="00281ADB" w:rsidRDefault="005E14FD" w:rsidP="005E14FD">
                      <w:pPr>
                        <w:pStyle w:val="TableParagraph"/>
                        <w:spacing w:line="237" w:lineRule="exact"/>
                        <w:ind w:left="-401" w:right="82" w:firstLine="671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81AD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Decreto 197/2021</w:t>
                      </w:r>
                    </w:p>
                    <w:p w14:paraId="1E4721C9" w14:textId="0BBA0DF0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E14F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2FF645" wp14:editId="60B11831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3342005" cy="1457325"/>
                <wp:effectExtent l="0" t="0" r="0" b="9525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200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FDA29" w14:textId="77777777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Elaborado por: </w:t>
                            </w:r>
                          </w:p>
                          <w:p w14:paraId="1AED8309" w14:textId="77777777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F922FD2" w14:textId="77777777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CBC3A43" w14:textId="24C89F40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____________________________________</w:t>
                            </w:r>
                          </w:p>
                          <w:p w14:paraId="2C13D37D" w14:textId="77777777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IGOR NASCIMENTO RODRIGUES</w:t>
                            </w:r>
                          </w:p>
                          <w:p w14:paraId="0FA53044" w14:textId="54874868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Assessor Técnico</w:t>
                            </w:r>
                          </w:p>
                          <w:p w14:paraId="4F8B3350" w14:textId="40E71B47" w:rsidR="005E14FD" w:rsidRDefault="005E14FD" w:rsidP="005E14FD">
                            <w:pPr>
                              <w:pStyle w:val="TableParagraph"/>
                              <w:spacing w:before="5"/>
                              <w:ind w:right="82"/>
                              <w:jc w:val="center"/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Decreto 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FF645" id="_x0000_s1027" type="#_x0000_t202" style="position:absolute;margin-left:0;margin-top:1.05pt;width:263.15pt;height:11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" stroked="f">
                <v:textbox>
                  <w:txbxContent>
                    <w:p w14:paraId="728FDA29" w14:textId="77777777" w:rsidR="005E14FD" w:rsidRDefault="005E14FD" w:rsidP="005E14FD">
                      <w:pPr>
                        <w:pStyle w:val="TableParagraph"/>
                        <w:spacing w:before="5"/>
                        <w:ind w:right="8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Elaborado por: </w:t>
                      </w:r>
                    </w:p>
                    <w:p w14:paraId="1AED8309" w14:textId="77777777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3F922FD2" w14:textId="77777777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  <w:p w14:paraId="0CBC3A43" w14:textId="24C89F40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____________________________________</w:t>
                      </w:r>
                    </w:p>
                    <w:p w14:paraId="2C13D37D" w14:textId="77777777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IGOR NASCIMENTO RODRIGUES</w:t>
                      </w:r>
                    </w:p>
                    <w:p w14:paraId="0FA53044" w14:textId="54874868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Assessor Técnico</w:t>
                      </w:r>
                    </w:p>
                    <w:p w14:paraId="4F8B3350" w14:textId="40E71B47" w:rsidR="005E14FD" w:rsidRDefault="005E14FD" w:rsidP="005E14FD">
                      <w:pPr>
                        <w:pStyle w:val="TableParagraph"/>
                        <w:spacing w:before="5"/>
                        <w:ind w:right="82"/>
                        <w:jc w:val="center"/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Decreto /2021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FFC45D" w14:textId="31B05860" w:rsidR="005E14FD" w:rsidRDefault="005E14FD" w:rsidP="005E14FD">
      <w:pPr>
        <w:pStyle w:val="TableParagraph"/>
        <w:spacing w:before="5"/>
        <w:ind w:right="82"/>
        <w:rPr>
          <w:rFonts w:asciiTheme="minorHAnsi" w:hAnsiTheme="minorHAnsi" w:cstheme="minorHAnsi"/>
          <w:sz w:val="24"/>
          <w:szCs w:val="24"/>
        </w:rPr>
      </w:pPr>
    </w:p>
    <w:p w14:paraId="3B6E28EA" w14:textId="61CA8996" w:rsidR="005E14FD" w:rsidRPr="00281ADB" w:rsidRDefault="005E14FD" w:rsidP="005E14FD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</w:p>
    <w:p w14:paraId="0C2460CB" w14:textId="0811C248" w:rsidR="005E14FD" w:rsidRDefault="005E14FD" w:rsidP="005E14FD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</w:p>
    <w:p w14:paraId="6AA1FFAB" w14:textId="323B2E9A" w:rsidR="005E14FD" w:rsidRDefault="005E14FD" w:rsidP="005E14FD">
      <w:pPr>
        <w:pStyle w:val="TableParagraph"/>
        <w:spacing w:before="5"/>
        <w:ind w:right="82"/>
        <w:jc w:val="center"/>
        <w:rPr>
          <w:rFonts w:asciiTheme="minorHAnsi" w:hAnsiTheme="minorHAnsi" w:cstheme="minorHAnsi"/>
          <w:sz w:val="24"/>
          <w:szCs w:val="24"/>
        </w:rPr>
      </w:pPr>
    </w:p>
    <w:sectPr w:rsidR="005E14FD" w:rsidSect="00891789">
      <w:pgSz w:w="16840" w:h="11910" w:orient="landscape"/>
      <w:pgMar w:top="820" w:right="1560" w:bottom="851" w:left="993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D9192" w14:textId="77777777" w:rsidR="00AD6C75" w:rsidRDefault="00AD6C75">
      <w:r>
        <w:separator/>
      </w:r>
    </w:p>
  </w:endnote>
  <w:endnote w:type="continuationSeparator" w:id="0">
    <w:p w14:paraId="4725A37C" w14:textId="77777777" w:rsidR="00AD6C75" w:rsidRDefault="00AD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0B2CD" w14:textId="77777777" w:rsidR="00AD6C75" w:rsidRDefault="00AD6C75">
      <w:r>
        <w:separator/>
      </w:r>
    </w:p>
  </w:footnote>
  <w:footnote w:type="continuationSeparator" w:id="0">
    <w:p w14:paraId="5934D29A" w14:textId="77777777" w:rsidR="00AD6C75" w:rsidRDefault="00AD6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10ABB" w14:textId="759DCF77" w:rsidR="00304BC2" w:rsidRDefault="001E2380" w:rsidP="00304BC2">
    <w:pPr>
      <w:pStyle w:val="Cabealho"/>
      <w:jc w:val="center"/>
      <w:rPr>
        <w:b/>
        <w:bCs/>
        <w:sz w:val="18"/>
        <w:szCs w:val="18"/>
      </w:rPr>
    </w:pPr>
    <w:bookmarkStart w:id="0" w:name="_Hlk110332149"/>
    <w:bookmarkStart w:id="1" w:name="_Hlk110332150"/>
    <w:bookmarkStart w:id="2" w:name="_Hlk111468880"/>
    <w:bookmarkStart w:id="3" w:name="_Hlk111468881"/>
    <w:r>
      <w:rPr>
        <w:rFonts w:ascii="Arial" w:hAnsi="Arial" w:cs="Arial"/>
        <w:bCs/>
        <w:noProof/>
        <w:sz w:val="18"/>
        <w:szCs w:val="18"/>
        <w:lang w:eastAsia="pt-BR"/>
      </w:rPr>
      <w:drawing>
        <wp:anchor distT="0" distB="0" distL="114300" distR="114300" simplePos="0" relativeHeight="251657216" behindDoc="1" locked="0" layoutInCell="1" allowOverlap="1" wp14:anchorId="4F892647" wp14:editId="45A9B16D">
          <wp:simplePos x="0" y="0"/>
          <wp:positionH relativeFrom="column">
            <wp:posOffset>182245</wp:posOffset>
          </wp:positionH>
          <wp:positionV relativeFrom="paragraph">
            <wp:posOffset>-227330</wp:posOffset>
          </wp:positionV>
          <wp:extent cx="723014" cy="688975"/>
          <wp:effectExtent l="0" t="0" r="1270" b="0"/>
          <wp:wrapNone/>
          <wp:docPr id="45" name="Imagem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014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658D"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6EECD0F8" wp14:editId="5EB83501">
          <wp:simplePos x="0" y="0"/>
          <wp:positionH relativeFrom="margin">
            <wp:align>right</wp:align>
          </wp:positionH>
          <wp:positionV relativeFrom="paragraph">
            <wp:posOffset>-250190</wp:posOffset>
          </wp:positionV>
          <wp:extent cx="1005840" cy="769620"/>
          <wp:effectExtent l="0" t="0" r="3810" b="0"/>
          <wp:wrapNone/>
          <wp:docPr id="46" name="Imagem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4BC2">
      <w:rPr>
        <w:b/>
        <w:bCs/>
        <w:sz w:val="18"/>
        <w:szCs w:val="18"/>
      </w:rPr>
      <w:t>ESTADO DE RORAIMA</w:t>
    </w:r>
  </w:p>
  <w:p w14:paraId="31758D76" w14:textId="1E093C78" w:rsidR="00304BC2" w:rsidRDefault="00304BC2" w:rsidP="00304BC2">
    <w:pPr>
      <w:pStyle w:val="Cabealho"/>
      <w:jc w:val="center"/>
      <w:rPr>
        <w:b/>
        <w:bCs/>
        <w:sz w:val="18"/>
        <w:szCs w:val="18"/>
      </w:rPr>
    </w:pPr>
    <w:bookmarkStart w:id="4" w:name="_Hlk110257651"/>
    <w:bookmarkStart w:id="5" w:name="_Hlk110257652"/>
    <w:r>
      <w:rPr>
        <w:b/>
        <w:bCs/>
        <w:sz w:val="18"/>
        <w:szCs w:val="18"/>
      </w:rPr>
      <w:t>PREFEITURA MUNICIPAL DE CANTA</w:t>
    </w:r>
  </w:p>
  <w:p w14:paraId="05C0C66E" w14:textId="77777777" w:rsidR="00304BC2" w:rsidRDefault="00304BC2" w:rsidP="00304BC2">
    <w:pPr>
      <w:pStyle w:val="Cabealho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SECRETARIA MUNICIPAL DE EDUCAÇÃO</w:t>
    </w:r>
    <w:bookmarkEnd w:id="0"/>
    <w:bookmarkEnd w:id="1"/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33BCA"/>
    <w:multiLevelType w:val="hybridMultilevel"/>
    <w:tmpl w:val="D4AC55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00EC1"/>
    <w:multiLevelType w:val="multilevel"/>
    <w:tmpl w:val="57AE02FC"/>
    <w:lvl w:ilvl="0">
      <w:start w:val="7"/>
      <w:numFmt w:val="decimal"/>
      <w:lvlText w:val="%1"/>
      <w:lvlJc w:val="left"/>
      <w:pPr>
        <w:ind w:left="478" w:hanging="1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85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0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5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0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6" w:hanging="375"/>
      </w:pPr>
      <w:rPr>
        <w:rFonts w:hint="default"/>
        <w:lang w:val="pt-PT" w:eastAsia="en-US" w:bidi="ar-SA"/>
      </w:rPr>
    </w:lvl>
  </w:abstractNum>
  <w:abstractNum w:abstractNumId="2" w15:restartNumberingAfterBreak="0">
    <w:nsid w:val="3D3856D5"/>
    <w:multiLevelType w:val="multilevel"/>
    <w:tmpl w:val="CFC8E8C6"/>
    <w:lvl w:ilvl="0">
      <w:start w:val="1"/>
      <w:numFmt w:val="decimal"/>
      <w:lvlText w:val="%1."/>
      <w:lvlJc w:val="left"/>
      <w:pPr>
        <w:ind w:left="534" w:hanging="2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12" w:hanging="35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0" w:hanging="35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20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21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22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4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356"/>
      </w:pPr>
      <w:rPr>
        <w:rFonts w:hint="default"/>
        <w:lang w:val="pt-PT" w:eastAsia="en-US" w:bidi="ar-SA"/>
      </w:rPr>
    </w:lvl>
  </w:abstractNum>
  <w:abstractNum w:abstractNumId="3" w15:restartNumberingAfterBreak="0">
    <w:nsid w:val="3E185D79"/>
    <w:multiLevelType w:val="hybridMultilevel"/>
    <w:tmpl w:val="6BBC66CA"/>
    <w:lvl w:ilvl="0" w:tplc="B99648B8">
      <w:start w:val="1"/>
      <w:numFmt w:val="lowerLetter"/>
      <w:lvlText w:val="%1)"/>
      <w:lvlJc w:val="left"/>
      <w:pPr>
        <w:ind w:left="540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8464198">
      <w:numFmt w:val="bullet"/>
      <w:lvlText w:val="•"/>
      <w:lvlJc w:val="left"/>
      <w:pPr>
        <w:ind w:left="1528" w:hanging="228"/>
      </w:pPr>
      <w:rPr>
        <w:rFonts w:hint="default"/>
        <w:lang w:val="pt-PT" w:eastAsia="en-US" w:bidi="ar-SA"/>
      </w:rPr>
    </w:lvl>
    <w:lvl w:ilvl="2" w:tplc="B20E4AFC">
      <w:numFmt w:val="bullet"/>
      <w:lvlText w:val="•"/>
      <w:lvlJc w:val="left"/>
      <w:pPr>
        <w:ind w:left="2517" w:hanging="228"/>
      </w:pPr>
      <w:rPr>
        <w:rFonts w:hint="default"/>
        <w:lang w:val="pt-PT" w:eastAsia="en-US" w:bidi="ar-SA"/>
      </w:rPr>
    </w:lvl>
    <w:lvl w:ilvl="3" w:tplc="37A077C6">
      <w:numFmt w:val="bullet"/>
      <w:lvlText w:val="•"/>
      <w:lvlJc w:val="left"/>
      <w:pPr>
        <w:ind w:left="3505" w:hanging="228"/>
      </w:pPr>
      <w:rPr>
        <w:rFonts w:hint="default"/>
        <w:lang w:val="pt-PT" w:eastAsia="en-US" w:bidi="ar-SA"/>
      </w:rPr>
    </w:lvl>
    <w:lvl w:ilvl="4" w:tplc="433CCA48">
      <w:numFmt w:val="bullet"/>
      <w:lvlText w:val="•"/>
      <w:lvlJc w:val="left"/>
      <w:pPr>
        <w:ind w:left="4494" w:hanging="228"/>
      </w:pPr>
      <w:rPr>
        <w:rFonts w:hint="default"/>
        <w:lang w:val="pt-PT" w:eastAsia="en-US" w:bidi="ar-SA"/>
      </w:rPr>
    </w:lvl>
    <w:lvl w:ilvl="5" w:tplc="DAB016F4">
      <w:numFmt w:val="bullet"/>
      <w:lvlText w:val="•"/>
      <w:lvlJc w:val="left"/>
      <w:pPr>
        <w:ind w:left="5483" w:hanging="228"/>
      </w:pPr>
      <w:rPr>
        <w:rFonts w:hint="default"/>
        <w:lang w:val="pt-PT" w:eastAsia="en-US" w:bidi="ar-SA"/>
      </w:rPr>
    </w:lvl>
    <w:lvl w:ilvl="6" w:tplc="0778F302">
      <w:numFmt w:val="bullet"/>
      <w:lvlText w:val="•"/>
      <w:lvlJc w:val="left"/>
      <w:pPr>
        <w:ind w:left="6471" w:hanging="228"/>
      </w:pPr>
      <w:rPr>
        <w:rFonts w:hint="default"/>
        <w:lang w:val="pt-PT" w:eastAsia="en-US" w:bidi="ar-SA"/>
      </w:rPr>
    </w:lvl>
    <w:lvl w:ilvl="7" w:tplc="498E6234">
      <w:numFmt w:val="bullet"/>
      <w:lvlText w:val="•"/>
      <w:lvlJc w:val="left"/>
      <w:pPr>
        <w:ind w:left="7460" w:hanging="228"/>
      </w:pPr>
      <w:rPr>
        <w:rFonts w:hint="default"/>
        <w:lang w:val="pt-PT" w:eastAsia="en-US" w:bidi="ar-SA"/>
      </w:rPr>
    </w:lvl>
    <w:lvl w:ilvl="8" w:tplc="E1563722">
      <w:numFmt w:val="bullet"/>
      <w:lvlText w:val="•"/>
      <w:lvlJc w:val="left"/>
      <w:pPr>
        <w:ind w:left="8449" w:hanging="228"/>
      </w:pPr>
      <w:rPr>
        <w:rFonts w:hint="default"/>
        <w:lang w:val="pt-PT" w:eastAsia="en-US" w:bidi="ar-SA"/>
      </w:rPr>
    </w:lvl>
  </w:abstractNum>
  <w:abstractNum w:abstractNumId="4" w15:restartNumberingAfterBreak="0">
    <w:nsid w:val="71732731"/>
    <w:multiLevelType w:val="multilevel"/>
    <w:tmpl w:val="9E7A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667241"/>
    <w:multiLevelType w:val="multilevel"/>
    <w:tmpl w:val="055A9D0C"/>
    <w:lvl w:ilvl="0">
      <w:start w:val="8"/>
      <w:numFmt w:val="decimal"/>
      <w:lvlText w:val="%1."/>
      <w:lvlJc w:val="left"/>
      <w:pPr>
        <w:ind w:left="534" w:hanging="2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4" w:hanging="3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12" w:hanging="69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60" w:hanging="6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40" w:hanging="6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21" w:hanging="6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6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3" w:hanging="6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4" w:hanging="695"/>
      </w:pPr>
      <w:rPr>
        <w:rFonts w:hint="default"/>
        <w:lang w:val="pt-PT" w:eastAsia="en-US" w:bidi="ar-SA"/>
      </w:rPr>
    </w:lvl>
  </w:abstractNum>
  <w:abstractNum w:abstractNumId="6" w15:restartNumberingAfterBreak="0">
    <w:nsid w:val="73D74E16"/>
    <w:multiLevelType w:val="multilevel"/>
    <w:tmpl w:val="C7467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276174">
    <w:abstractNumId w:val="3"/>
  </w:num>
  <w:num w:numId="2" w16cid:durableId="1806578796">
    <w:abstractNumId w:val="5"/>
  </w:num>
  <w:num w:numId="3" w16cid:durableId="1252275172">
    <w:abstractNumId w:val="1"/>
  </w:num>
  <w:num w:numId="4" w16cid:durableId="604655096">
    <w:abstractNumId w:val="2"/>
  </w:num>
  <w:num w:numId="5" w16cid:durableId="1705473700">
    <w:abstractNumId w:val="0"/>
  </w:num>
  <w:num w:numId="6" w16cid:durableId="1576281449">
    <w:abstractNumId w:val="4"/>
  </w:num>
  <w:num w:numId="7" w16cid:durableId="3966334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EF4"/>
    <w:rsid w:val="00003612"/>
    <w:rsid w:val="00006EF4"/>
    <w:rsid w:val="00012765"/>
    <w:rsid w:val="00104BAF"/>
    <w:rsid w:val="001210B3"/>
    <w:rsid w:val="00137C1A"/>
    <w:rsid w:val="00176F8C"/>
    <w:rsid w:val="00193FBC"/>
    <w:rsid w:val="001E2380"/>
    <w:rsid w:val="001E7BDD"/>
    <w:rsid w:val="001F3E89"/>
    <w:rsid w:val="00281ADB"/>
    <w:rsid w:val="00304BC2"/>
    <w:rsid w:val="00320B0D"/>
    <w:rsid w:val="003F56E0"/>
    <w:rsid w:val="00403256"/>
    <w:rsid w:val="004274A3"/>
    <w:rsid w:val="0043788A"/>
    <w:rsid w:val="0048716C"/>
    <w:rsid w:val="004B5E41"/>
    <w:rsid w:val="00501CDC"/>
    <w:rsid w:val="00510878"/>
    <w:rsid w:val="0051155B"/>
    <w:rsid w:val="0053760B"/>
    <w:rsid w:val="005502DC"/>
    <w:rsid w:val="005E14FD"/>
    <w:rsid w:val="005E1684"/>
    <w:rsid w:val="00627D13"/>
    <w:rsid w:val="00652C84"/>
    <w:rsid w:val="0068091F"/>
    <w:rsid w:val="006E07BF"/>
    <w:rsid w:val="007021CD"/>
    <w:rsid w:val="00726CE0"/>
    <w:rsid w:val="00752DE5"/>
    <w:rsid w:val="00796497"/>
    <w:rsid w:val="00891789"/>
    <w:rsid w:val="0091190C"/>
    <w:rsid w:val="00916F00"/>
    <w:rsid w:val="009738D0"/>
    <w:rsid w:val="009C51ED"/>
    <w:rsid w:val="009C68B8"/>
    <w:rsid w:val="00A03C54"/>
    <w:rsid w:val="00A27C30"/>
    <w:rsid w:val="00AA2A2A"/>
    <w:rsid w:val="00AD6C75"/>
    <w:rsid w:val="00AF3F91"/>
    <w:rsid w:val="00B11539"/>
    <w:rsid w:val="00B449E3"/>
    <w:rsid w:val="00B62B3C"/>
    <w:rsid w:val="00B75AA4"/>
    <w:rsid w:val="00BA2E2D"/>
    <w:rsid w:val="00BB4723"/>
    <w:rsid w:val="00BD3E4F"/>
    <w:rsid w:val="00BE316A"/>
    <w:rsid w:val="00C13B36"/>
    <w:rsid w:val="00C57C40"/>
    <w:rsid w:val="00C76495"/>
    <w:rsid w:val="00CC16AB"/>
    <w:rsid w:val="00CF40F6"/>
    <w:rsid w:val="00D00691"/>
    <w:rsid w:val="00D7260D"/>
    <w:rsid w:val="00E14C6C"/>
    <w:rsid w:val="00E365FC"/>
    <w:rsid w:val="00E71F93"/>
    <w:rsid w:val="00E76F2F"/>
    <w:rsid w:val="00E82A62"/>
    <w:rsid w:val="00E873A8"/>
    <w:rsid w:val="00EC363C"/>
    <w:rsid w:val="00EC755E"/>
    <w:rsid w:val="00FA5186"/>
    <w:rsid w:val="00FD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227E0"/>
  <w15:docId w15:val="{8BFAD19C-ED79-4606-A976-617CDC85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34" w:hanging="223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"/>
      <w:ind w:left="20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04B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4BC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04B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4BC2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9C51E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rt0xe">
    <w:name w:val="trt0xe"/>
    <w:basedOn w:val="Normal"/>
    <w:rsid w:val="001F3E8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C7649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a-list-item">
    <w:name w:val="a-list-item"/>
    <w:basedOn w:val="Fontepargpadro"/>
    <w:rsid w:val="00C76495"/>
  </w:style>
  <w:style w:type="character" w:customStyle="1" w:styleId="a-text-bold">
    <w:name w:val="a-text-bold"/>
    <w:basedOn w:val="Fontepargpadro"/>
    <w:rsid w:val="00C76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6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4324</Words>
  <Characters>23351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obras</dc:creator>
  <cp:lastModifiedBy>Raquel Correia Nascimento</cp:lastModifiedBy>
  <cp:revision>2</cp:revision>
  <cp:lastPrinted>2022-11-30T15:27:00Z</cp:lastPrinted>
  <dcterms:created xsi:type="dcterms:W3CDTF">2022-11-30T16:04:00Z</dcterms:created>
  <dcterms:modified xsi:type="dcterms:W3CDTF">2022-11-30T16:04:00Z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2022-08-01T00:00:00Z</vt:filetime>
  </property>
</Properties>
</file>