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2659E" w14:textId="77777777" w:rsidR="00436F33" w:rsidRDefault="00436F33">
      <w:pPr>
        <w:pStyle w:val="Ttulo1"/>
        <w:ind w:left="1768" w:right="1769" w:firstLine="0"/>
        <w:jc w:val="center"/>
        <w:rPr>
          <w:rFonts w:asciiTheme="minorHAnsi" w:hAnsiTheme="minorHAnsi" w:cstheme="minorHAnsi"/>
        </w:rPr>
      </w:pPr>
    </w:p>
    <w:p w14:paraId="0E879093" w14:textId="6139D1CC" w:rsidR="000228CE" w:rsidRPr="00B17F5E" w:rsidRDefault="00A37883">
      <w:pPr>
        <w:pStyle w:val="Ttulo1"/>
        <w:ind w:left="1768" w:right="1769" w:firstLine="0"/>
        <w:jc w:val="center"/>
        <w:rPr>
          <w:rFonts w:asciiTheme="minorHAnsi" w:hAnsiTheme="minorHAnsi" w:cstheme="minorHAnsi"/>
        </w:rPr>
      </w:pPr>
      <w:r w:rsidRPr="00B17F5E">
        <w:rPr>
          <w:rFonts w:asciiTheme="minorHAnsi" w:hAnsiTheme="minorHAnsi" w:cstheme="minorHAnsi"/>
        </w:rPr>
        <w:t>TERMO</w:t>
      </w:r>
      <w:r w:rsidRPr="00B17F5E">
        <w:rPr>
          <w:rFonts w:asciiTheme="minorHAnsi" w:hAnsiTheme="minorHAnsi" w:cstheme="minorHAnsi"/>
          <w:spacing w:val="-3"/>
        </w:rPr>
        <w:t xml:space="preserve"> </w:t>
      </w:r>
      <w:r w:rsidRPr="00B17F5E">
        <w:rPr>
          <w:rFonts w:asciiTheme="minorHAnsi" w:hAnsiTheme="minorHAnsi" w:cstheme="minorHAnsi"/>
        </w:rPr>
        <w:t>DE</w:t>
      </w:r>
      <w:r w:rsidRPr="00B17F5E">
        <w:rPr>
          <w:rFonts w:asciiTheme="minorHAnsi" w:hAnsiTheme="minorHAnsi" w:cstheme="minorHAnsi"/>
          <w:spacing w:val="-5"/>
        </w:rPr>
        <w:t xml:space="preserve"> </w:t>
      </w:r>
      <w:r w:rsidRPr="00B17F5E">
        <w:rPr>
          <w:rFonts w:asciiTheme="minorHAnsi" w:hAnsiTheme="minorHAnsi" w:cstheme="minorHAnsi"/>
        </w:rPr>
        <w:t>REFERÊNCIA</w:t>
      </w:r>
    </w:p>
    <w:p w14:paraId="0CA98598" w14:textId="77777777" w:rsidR="000228CE" w:rsidRPr="00B17F5E" w:rsidRDefault="00A37883" w:rsidP="006107B4">
      <w:pPr>
        <w:pStyle w:val="PargrafodaLista"/>
        <w:numPr>
          <w:ilvl w:val="0"/>
          <w:numId w:val="1"/>
        </w:numPr>
        <w:tabs>
          <w:tab w:val="left" w:pos="391"/>
        </w:tabs>
        <w:ind w:right="0"/>
        <w:rPr>
          <w:rFonts w:asciiTheme="minorHAnsi" w:hAnsiTheme="minorHAnsi" w:cstheme="minorHAnsi"/>
          <w:b/>
          <w:sz w:val="24"/>
          <w:szCs w:val="24"/>
        </w:rPr>
      </w:pPr>
      <w:r w:rsidRPr="00B17F5E">
        <w:rPr>
          <w:rFonts w:asciiTheme="minorHAnsi" w:hAnsiTheme="minorHAnsi" w:cstheme="minorHAnsi"/>
          <w:b/>
          <w:sz w:val="24"/>
          <w:szCs w:val="24"/>
        </w:rPr>
        <w:t>OBJETO</w:t>
      </w:r>
    </w:p>
    <w:p w14:paraId="5E76D19D" w14:textId="77777777" w:rsidR="000228CE" w:rsidRPr="00B17F5E" w:rsidRDefault="000228CE">
      <w:pPr>
        <w:pStyle w:val="Corpodetexto"/>
        <w:ind w:left="0"/>
        <w:jc w:val="left"/>
        <w:rPr>
          <w:rFonts w:asciiTheme="minorHAnsi" w:hAnsiTheme="minorHAnsi" w:cstheme="minorHAnsi"/>
          <w:b/>
        </w:rPr>
      </w:pPr>
    </w:p>
    <w:p w14:paraId="0F546A1E" w14:textId="10D3BC3B" w:rsidR="000228CE" w:rsidRPr="00B17F5E" w:rsidRDefault="00A37883" w:rsidP="00815514">
      <w:pPr>
        <w:pStyle w:val="PargrafodaLista"/>
        <w:numPr>
          <w:ilvl w:val="1"/>
          <w:numId w:val="1"/>
        </w:numPr>
        <w:tabs>
          <w:tab w:val="left" w:pos="600"/>
        </w:tabs>
        <w:spacing w:line="276" w:lineRule="auto"/>
        <w:ind w:right="129" w:firstLine="0"/>
        <w:rPr>
          <w:rFonts w:asciiTheme="minorHAnsi" w:hAnsiTheme="minorHAnsi" w:cstheme="minorHAnsi"/>
          <w:sz w:val="24"/>
          <w:szCs w:val="24"/>
        </w:rPr>
      </w:pPr>
      <w:r w:rsidRPr="00B17F5E">
        <w:rPr>
          <w:rFonts w:asciiTheme="minorHAnsi" w:hAnsiTheme="minorHAnsi" w:cstheme="minorHAnsi"/>
          <w:sz w:val="24"/>
          <w:szCs w:val="24"/>
        </w:rPr>
        <w:t xml:space="preserve">Contratação de empresa </w:t>
      </w:r>
      <w:r w:rsidR="005012C7" w:rsidRPr="00B17F5E">
        <w:rPr>
          <w:rFonts w:asciiTheme="minorHAnsi" w:hAnsiTheme="minorHAnsi" w:cstheme="minorHAnsi"/>
          <w:sz w:val="24"/>
          <w:szCs w:val="24"/>
        </w:rPr>
        <w:t xml:space="preserve">especializada </w:t>
      </w:r>
      <w:r w:rsidRPr="00B17F5E">
        <w:rPr>
          <w:rFonts w:asciiTheme="minorHAnsi" w:hAnsiTheme="minorHAnsi" w:cstheme="minorHAnsi"/>
          <w:sz w:val="24"/>
          <w:szCs w:val="24"/>
        </w:rPr>
        <w:t xml:space="preserve">para prestação dos serviços de lavagem de veículos </w:t>
      </w:r>
      <w:r w:rsidR="006107B4" w:rsidRPr="00B17F5E">
        <w:rPr>
          <w:rFonts w:asciiTheme="minorHAnsi" w:hAnsiTheme="minorHAnsi" w:cstheme="minorHAnsi"/>
          <w:sz w:val="24"/>
          <w:szCs w:val="24"/>
        </w:rPr>
        <w:t xml:space="preserve"> automotores</w:t>
      </w:r>
      <w:r w:rsidR="005012C7" w:rsidRPr="00B17F5E">
        <w:rPr>
          <w:rFonts w:asciiTheme="minorHAnsi" w:hAnsiTheme="minorHAnsi" w:cstheme="minorHAnsi"/>
          <w:sz w:val="24"/>
          <w:szCs w:val="24"/>
        </w:rPr>
        <w:t xml:space="preserve">, limpeza e higienização dos veículos </w:t>
      </w:r>
      <w:r w:rsidRPr="00B17F5E">
        <w:rPr>
          <w:rFonts w:asciiTheme="minorHAnsi" w:hAnsiTheme="minorHAnsi" w:cstheme="minorHAnsi"/>
          <w:sz w:val="24"/>
          <w:szCs w:val="24"/>
        </w:rPr>
        <w:t>que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compõem</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frota d</w:t>
      </w:r>
      <w:r w:rsidR="006B61C4" w:rsidRPr="00B17F5E">
        <w:rPr>
          <w:rFonts w:asciiTheme="minorHAnsi" w:hAnsiTheme="minorHAnsi" w:cstheme="minorHAnsi"/>
          <w:sz w:val="24"/>
          <w:szCs w:val="24"/>
        </w:rPr>
        <w:t>a</w:t>
      </w:r>
      <w:r w:rsidRPr="00B17F5E">
        <w:rPr>
          <w:rFonts w:asciiTheme="minorHAnsi" w:hAnsiTheme="minorHAnsi" w:cstheme="minorHAnsi"/>
          <w:spacing w:val="2"/>
          <w:sz w:val="24"/>
          <w:szCs w:val="24"/>
        </w:rPr>
        <w:t xml:space="preserve">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exercício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006B61C4" w:rsidRPr="00B17F5E">
        <w:rPr>
          <w:rFonts w:asciiTheme="minorHAnsi" w:hAnsiTheme="minorHAnsi" w:cstheme="minorHAnsi"/>
          <w:sz w:val="24"/>
          <w:szCs w:val="24"/>
        </w:rPr>
        <w:t>2023</w:t>
      </w:r>
      <w:r w:rsidRPr="00B17F5E">
        <w:rPr>
          <w:rFonts w:asciiTheme="minorHAnsi" w:hAnsiTheme="minorHAnsi" w:cstheme="minorHAnsi"/>
          <w:sz w:val="24"/>
          <w:szCs w:val="24"/>
        </w:rPr>
        <w:t>.</w:t>
      </w:r>
    </w:p>
    <w:p w14:paraId="74B13913" w14:textId="7D36677A" w:rsidR="006107B4" w:rsidRPr="00B17F5E" w:rsidRDefault="006107B4" w:rsidP="00815514">
      <w:pPr>
        <w:pStyle w:val="PargrafodaLista"/>
        <w:numPr>
          <w:ilvl w:val="1"/>
          <w:numId w:val="1"/>
        </w:numPr>
        <w:tabs>
          <w:tab w:val="left" w:pos="600"/>
        </w:tabs>
        <w:spacing w:line="276" w:lineRule="auto"/>
        <w:ind w:right="129" w:firstLine="0"/>
        <w:rPr>
          <w:rFonts w:asciiTheme="minorHAnsi" w:hAnsiTheme="minorHAnsi" w:cstheme="minorHAnsi"/>
          <w:sz w:val="24"/>
          <w:szCs w:val="24"/>
        </w:rPr>
      </w:pPr>
      <w:r w:rsidRPr="00B17F5E">
        <w:rPr>
          <w:rFonts w:asciiTheme="minorHAnsi" w:hAnsiTheme="minorHAnsi" w:cstheme="minorHAnsi"/>
          <w:sz w:val="24"/>
          <w:szCs w:val="24"/>
        </w:rPr>
        <w:t xml:space="preserve"> Os serviços de Limpeza e Higienização veicular oferecidos deverão atender aos seguintes requisitos:</w:t>
      </w:r>
    </w:p>
    <w:p w14:paraId="2455A6B3" w14:textId="332408E4" w:rsidR="006107B4" w:rsidRPr="00B17F5E" w:rsidRDefault="006107B4" w:rsidP="00815514">
      <w:pPr>
        <w:pStyle w:val="PargrafodaLista"/>
        <w:numPr>
          <w:ilvl w:val="1"/>
          <w:numId w:val="1"/>
        </w:numPr>
        <w:tabs>
          <w:tab w:val="left" w:pos="600"/>
        </w:tabs>
        <w:spacing w:line="276" w:lineRule="auto"/>
        <w:ind w:right="129" w:firstLine="0"/>
        <w:rPr>
          <w:rFonts w:asciiTheme="minorHAnsi" w:hAnsiTheme="minorHAnsi" w:cstheme="minorHAnsi"/>
          <w:sz w:val="24"/>
          <w:szCs w:val="24"/>
        </w:rPr>
      </w:pPr>
      <w:r w:rsidRPr="00B17F5E">
        <w:rPr>
          <w:rFonts w:asciiTheme="minorHAnsi" w:hAnsiTheme="minorHAnsi" w:cstheme="minorHAnsi"/>
          <w:sz w:val="24"/>
          <w:szCs w:val="24"/>
        </w:rPr>
        <w:t xml:space="preserve">a)- Lavagem </w:t>
      </w:r>
      <w:r w:rsidR="00E3792C">
        <w:rPr>
          <w:rFonts w:asciiTheme="minorHAnsi" w:hAnsiTheme="minorHAnsi" w:cstheme="minorHAnsi"/>
          <w:sz w:val="24"/>
          <w:szCs w:val="24"/>
        </w:rPr>
        <w:t>completa</w:t>
      </w:r>
      <w:r w:rsidRPr="00B17F5E">
        <w:rPr>
          <w:rFonts w:asciiTheme="minorHAnsi" w:hAnsiTheme="minorHAnsi" w:cstheme="minorHAnsi"/>
          <w:sz w:val="24"/>
          <w:szCs w:val="24"/>
        </w:rPr>
        <w:t xml:space="preserve"> - Lavagem com água e sabão da lataria, pára-choque, chassi, motor e pneus, Aplicação e remoção do excesso de cera do veículo, aspiração completa do interior incluindo bancos e carpetes, lavagem de tapetes, limpeza de painéis, vidros</w:t>
      </w:r>
      <w:r w:rsidR="00815514" w:rsidRPr="00B17F5E">
        <w:rPr>
          <w:rFonts w:asciiTheme="minorHAnsi" w:hAnsiTheme="minorHAnsi" w:cstheme="minorHAnsi"/>
          <w:sz w:val="24"/>
          <w:szCs w:val="24"/>
        </w:rPr>
        <w:t xml:space="preserve">, </w:t>
      </w:r>
      <w:r w:rsidR="00815514" w:rsidRPr="00B17F5E">
        <w:rPr>
          <w:rFonts w:asciiTheme="minorHAnsi" w:hAnsiTheme="minorHAnsi" w:cstheme="minorHAnsi"/>
          <w:sz w:val="24"/>
          <w:szCs w:val="24"/>
          <w:shd w:val="clear" w:color="auto" w:fill="FFFFFF"/>
        </w:rPr>
        <w:t>polimento de faróis</w:t>
      </w:r>
      <w:r w:rsidR="00815514" w:rsidRPr="00B17F5E">
        <w:rPr>
          <w:rFonts w:asciiTheme="minorHAnsi" w:hAnsiTheme="minorHAnsi" w:cstheme="minorHAnsi"/>
          <w:sz w:val="24"/>
          <w:szCs w:val="24"/>
        </w:rPr>
        <w:t xml:space="preserve">, </w:t>
      </w:r>
      <w:r w:rsidR="00815514" w:rsidRPr="00B17F5E">
        <w:rPr>
          <w:rFonts w:asciiTheme="minorHAnsi" w:hAnsiTheme="minorHAnsi" w:cstheme="minorHAnsi"/>
          <w:sz w:val="24"/>
          <w:szCs w:val="24"/>
          <w:shd w:val="clear" w:color="auto" w:fill="FFFFFF"/>
        </w:rPr>
        <w:t xml:space="preserve">limpeza técnica de motor, higienização de ar-condicionado, limpeza e hidratação de couro, </w:t>
      </w:r>
      <w:r w:rsidR="00815514" w:rsidRPr="00B17F5E">
        <w:rPr>
          <w:rStyle w:val="Forte"/>
          <w:rFonts w:asciiTheme="minorHAnsi" w:hAnsiTheme="minorHAnsi" w:cstheme="minorHAnsi"/>
          <w:b w:val="0"/>
          <w:bCs w:val="0"/>
          <w:sz w:val="24"/>
          <w:szCs w:val="24"/>
          <w:bdr w:val="none" w:sz="0" w:space="0" w:color="auto" w:frame="1"/>
          <w:shd w:val="clear" w:color="auto" w:fill="FFFFFF"/>
        </w:rPr>
        <w:t>impermeabilização e higienização interna</w:t>
      </w:r>
      <w:r w:rsidR="00F8093C">
        <w:rPr>
          <w:rStyle w:val="Forte"/>
          <w:rFonts w:asciiTheme="minorHAnsi" w:hAnsiTheme="minorHAnsi" w:cstheme="minorHAnsi"/>
          <w:b w:val="0"/>
          <w:bCs w:val="0"/>
          <w:sz w:val="24"/>
          <w:szCs w:val="24"/>
          <w:bdr w:val="none" w:sz="0" w:space="0" w:color="auto" w:frame="1"/>
          <w:shd w:val="clear" w:color="auto" w:fill="FFFFFF"/>
        </w:rPr>
        <w:t xml:space="preserve"> dos bancos e teto</w:t>
      </w:r>
      <w:r w:rsidR="00815514" w:rsidRPr="00B17F5E">
        <w:rPr>
          <w:rStyle w:val="Forte"/>
          <w:rFonts w:asciiTheme="minorHAnsi" w:hAnsiTheme="minorHAnsi" w:cstheme="minorHAnsi"/>
          <w:b w:val="0"/>
          <w:bCs w:val="0"/>
          <w:sz w:val="24"/>
          <w:szCs w:val="24"/>
          <w:bdr w:val="none" w:sz="0" w:space="0" w:color="auto" w:frame="1"/>
          <w:shd w:val="clear" w:color="auto" w:fill="FFFFFF"/>
        </w:rPr>
        <w:t>.</w:t>
      </w:r>
    </w:p>
    <w:p w14:paraId="3477AF48" w14:textId="713AB519" w:rsidR="000228CE" w:rsidRDefault="006107B4" w:rsidP="00F8093C">
      <w:pPr>
        <w:pStyle w:val="PargrafodaLista"/>
        <w:numPr>
          <w:ilvl w:val="1"/>
          <w:numId w:val="1"/>
        </w:numPr>
        <w:tabs>
          <w:tab w:val="left" w:pos="600"/>
        </w:tabs>
        <w:spacing w:line="276" w:lineRule="auto"/>
        <w:ind w:right="129" w:firstLine="0"/>
        <w:rPr>
          <w:rFonts w:asciiTheme="minorHAnsi" w:hAnsiTheme="minorHAnsi" w:cstheme="minorHAnsi"/>
          <w:sz w:val="24"/>
          <w:szCs w:val="24"/>
        </w:rPr>
      </w:pPr>
      <w:r w:rsidRPr="00B17F5E">
        <w:rPr>
          <w:rFonts w:asciiTheme="minorHAnsi" w:hAnsiTheme="minorHAnsi" w:cstheme="minorHAnsi"/>
          <w:sz w:val="24"/>
          <w:szCs w:val="24"/>
        </w:rPr>
        <w:t>b)- Lavagem Simples - Lavagem com água e sabão da lataria, pára-choque, chassi e pneus, Aplicação e remoção do excesso de cera do veículo, aspiração completa do interior incluindo bancos e carpetes, lavagem de tapetes, limpeza de painéis, vidros e outros que couberem.</w:t>
      </w:r>
    </w:p>
    <w:p w14:paraId="366E4033" w14:textId="6EA8D33E" w:rsidR="00F8093C" w:rsidRPr="00F8093C" w:rsidRDefault="00F8093C" w:rsidP="00F8093C">
      <w:pPr>
        <w:pStyle w:val="PargrafodaLista"/>
        <w:numPr>
          <w:ilvl w:val="1"/>
          <w:numId w:val="1"/>
        </w:numPr>
        <w:tabs>
          <w:tab w:val="left" w:pos="600"/>
        </w:tabs>
        <w:spacing w:line="276" w:lineRule="auto"/>
        <w:ind w:right="129" w:firstLine="0"/>
        <w:rPr>
          <w:rFonts w:asciiTheme="minorHAnsi" w:hAnsiTheme="minorHAnsi" w:cstheme="minorHAnsi"/>
          <w:sz w:val="24"/>
          <w:szCs w:val="24"/>
        </w:rPr>
      </w:pPr>
      <w:r>
        <w:rPr>
          <w:rFonts w:asciiTheme="minorHAnsi" w:hAnsiTheme="minorHAnsi" w:cstheme="minorHAnsi"/>
          <w:sz w:val="24"/>
          <w:szCs w:val="24"/>
        </w:rPr>
        <w:t xml:space="preserve"> A lavagem dos veículos de grande porte tambem deve ser realizada no baú veículo.</w:t>
      </w:r>
    </w:p>
    <w:p w14:paraId="6E8C2157" w14:textId="77777777" w:rsidR="000228CE" w:rsidRPr="00B17F5E" w:rsidRDefault="00A37883">
      <w:pPr>
        <w:pStyle w:val="Ttulo1"/>
        <w:numPr>
          <w:ilvl w:val="0"/>
          <w:numId w:val="1"/>
        </w:numPr>
        <w:tabs>
          <w:tab w:val="left" w:pos="391"/>
        </w:tabs>
        <w:rPr>
          <w:rFonts w:asciiTheme="minorHAnsi" w:hAnsiTheme="minorHAnsi" w:cstheme="minorHAnsi"/>
        </w:rPr>
      </w:pPr>
      <w:r w:rsidRPr="00B17F5E">
        <w:rPr>
          <w:rFonts w:asciiTheme="minorHAnsi" w:hAnsiTheme="minorHAnsi" w:cstheme="minorHAnsi"/>
        </w:rPr>
        <w:t>JUSTIFICATIVA</w:t>
      </w:r>
      <w:r w:rsidRPr="00B17F5E">
        <w:rPr>
          <w:rFonts w:asciiTheme="minorHAnsi" w:hAnsiTheme="minorHAnsi" w:cstheme="minorHAnsi"/>
          <w:spacing w:val="-6"/>
        </w:rPr>
        <w:t xml:space="preserve"> </w:t>
      </w:r>
      <w:r w:rsidRPr="00B17F5E">
        <w:rPr>
          <w:rFonts w:asciiTheme="minorHAnsi" w:hAnsiTheme="minorHAnsi" w:cstheme="minorHAnsi"/>
        </w:rPr>
        <w:t>E</w:t>
      </w:r>
      <w:r w:rsidRPr="00B17F5E">
        <w:rPr>
          <w:rFonts w:asciiTheme="minorHAnsi" w:hAnsiTheme="minorHAnsi" w:cstheme="minorHAnsi"/>
          <w:spacing w:val="-6"/>
        </w:rPr>
        <w:t xml:space="preserve"> </w:t>
      </w:r>
      <w:r w:rsidRPr="00B17F5E">
        <w:rPr>
          <w:rFonts w:asciiTheme="minorHAnsi" w:hAnsiTheme="minorHAnsi" w:cstheme="minorHAnsi"/>
        </w:rPr>
        <w:t>ESTRATÉGIA</w:t>
      </w:r>
      <w:r w:rsidRPr="00B17F5E">
        <w:rPr>
          <w:rFonts w:asciiTheme="minorHAnsi" w:hAnsiTheme="minorHAnsi" w:cstheme="minorHAnsi"/>
          <w:spacing w:val="-6"/>
        </w:rPr>
        <w:t xml:space="preserve"> </w:t>
      </w:r>
      <w:r w:rsidRPr="00B17F5E">
        <w:rPr>
          <w:rFonts w:asciiTheme="minorHAnsi" w:hAnsiTheme="minorHAnsi" w:cstheme="minorHAnsi"/>
        </w:rPr>
        <w:t>DE</w:t>
      </w:r>
      <w:r w:rsidRPr="00B17F5E">
        <w:rPr>
          <w:rFonts w:asciiTheme="minorHAnsi" w:hAnsiTheme="minorHAnsi" w:cstheme="minorHAnsi"/>
          <w:spacing w:val="-4"/>
        </w:rPr>
        <w:t xml:space="preserve"> </w:t>
      </w:r>
      <w:r w:rsidRPr="00B17F5E">
        <w:rPr>
          <w:rFonts w:asciiTheme="minorHAnsi" w:hAnsiTheme="minorHAnsi" w:cstheme="minorHAnsi"/>
        </w:rPr>
        <w:t>CONTRATAÇÃO</w:t>
      </w:r>
    </w:p>
    <w:p w14:paraId="10E7EBB0" w14:textId="77777777" w:rsidR="000228CE" w:rsidRPr="00B17F5E" w:rsidRDefault="000228CE">
      <w:pPr>
        <w:pStyle w:val="Corpodetexto"/>
        <w:spacing w:before="1"/>
        <w:ind w:left="0"/>
        <w:jc w:val="left"/>
        <w:rPr>
          <w:rFonts w:asciiTheme="minorHAnsi" w:hAnsiTheme="minorHAnsi" w:cstheme="minorHAnsi"/>
          <w:b/>
        </w:rPr>
      </w:pPr>
    </w:p>
    <w:p w14:paraId="2C4973C3" w14:textId="77777777" w:rsidR="000228CE" w:rsidRPr="00B17F5E" w:rsidRDefault="00A37883">
      <w:pPr>
        <w:pStyle w:val="PargrafodaLista"/>
        <w:numPr>
          <w:ilvl w:val="1"/>
          <w:numId w:val="1"/>
        </w:numPr>
        <w:tabs>
          <w:tab w:val="left" w:pos="648"/>
        </w:tabs>
        <w:ind w:right="119" w:firstLine="0"/>
        <w:rPr>
          <w:rFonts w:asciiTheme="minorHAnsi" w:hAnsiTheme="minorHAnsi" w:cstheme="minorHAnsi"/>
          <w:sz w:val="24"/>
          <w:szCs w:val="24"/>
        </w:rPr>
      </w:pPr>
      <w:r w:rsidRPr="00B17F5E">
        <w:rPr>
          <w:rFonts w:asciiTheme="minorHAnsi" w:hAnsiTheme="minorHAnsi" w:cstheme="minorHAnsi"/>
          <w:sz w:val="24"/>
          <w:szCs w:val="24"/>
        </w:rPr>
        <w:t>Zelar pela conservação dos veículos, bem como a higienização dos mesmos,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proporcionando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condições</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condignas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uso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para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passageiros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utilizam.</w:t>
      </w:r>
    </w:p>
    <w:p w14:paraId="18EADBDB" w14:textId="77777777" w:rsidR="000228CE" w:rsidRPr="00B17F5E" w:rsidRDefault="00A37883">
      <w:pPr>
        <w:pStyle w:val="PargrafodaLista"/>
        <w:numPr>
          <w:ilvl w:val="1"/>
          <w:numId w:val="1"/>
        </w:numPr>
        <w:tabs>
          <w:tab w:val="left" w:pos="645"/>
        </w:tabs>
        <w:spacing w:before="55"/>
        <w:ind w:right="120" w:firstLine="0"/>
        <w:rPr>
          <w:rFonts w:asciiTheme="minorHAnsi" w:hAnsiTheme="minorHAnsi" w:cstheme="minorHAnsi"/>
          <w:sz w:val="24"/>
          <w:szCs w:val="24"/>
        </w:rPr>
      </w:pPr>
      <w:r w:rsidRPr="00B17F5E">
        <w:rPr>
          <w:rFonts w:asciiTheme="minorHAnsi" w:hAnsiTheme="minorHAnsi" w:cstheme="minorHAnsi"/>
          <w:sz w:val="24"/>
          <w:szCs w:val="24"/>
        </w:rPr>
        <w:t>Visando</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à</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obtenção</w:t>
      </w:r>
      <w:r w:rsidRPr="00B17F5E">
        <w:rPr>
          <w:rFonts w:asciiTheme="minorHAnsi" w:hAnsiTheme="minorHAnsi" w:cstheme="minorHAnsi"/>
          <w:spacing w:val="52"/>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preços</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mais</w:t>
      </w:r>
      <w:r w:rsidRPr="00B17F5E">
        <w:rPr>
          <w:rFonts w:asciiTheme="minorHAnsi" w:hAnsiTheme="minorHAnsi" w:cstheme="minorHAnsi"/>
          <w:spacing w:val="50"/>
          <w:sz w:val="24"/>
          <w:szCs w:val="24"/>
        </w:rPr>
        <w:t xml:space="preserve"> </w:t>
      </w:r>
      <w:r w:rsidRPr="00B17F5E">
        <w:rPr>
          <w:rFonts w:asciiTheme="minorHAnsi" w:hAnsiTheme="minorHAnsi" w:cstheme="minorHAnsi"/>
          <w:sz w:val="24"/>
          <w:szCs w:val="24"/>
        </w:rPr>
        <w:t>vantajosos</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por</w:t>
      </w:r>
      <w:r w:rsidRPr="00B17F5E">
        <w:rPr>
          <w:rFonts w:asciiTheme="minorHAnsi" w:hAnsiTheme="minorHAnsi" w:cstheme="minorHAnsi"/>
          <w:spacing w:val="49"/>
          <w:sz w:val="24"/>
          <w:szCs w:val="24"/>
        </w:rPr>
        <w:t xml:space="preserve"> </w:t>
      </w:r>
      <w:r w:rsidRPr="00B17F5E">
        <w:rPr>
          <w:rFonts w:asciiTheme="minorHAnsi" w:hAnsiTheme="minorHAnsi" w:cstheme="minorHAnsi"/>
          <w:sz w:val="24"/>
          <w:szCs w:val="24"/>
        </w:rPr>
        <w:t>economia</w:t>
      </w:r>
      <w:r w:rsidRPr="00B17F5E">
        <w:rPr>
          <w:rFonts w:asciiTheme="minorHAnsi" w:hAnsiTheme="minorHAnsi" w:cstheme="minorHAnsi"/>
          <w:spacing w:val="52"/>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escala,</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bem como a simplificação das atividades de gestão e fiscalização contratuais, entende-se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como melhor estratégia a contratação por grupo único, reunindo-se todos os itens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descritos.</w:t>
      </w:r>
    </w:p>
    <w:p w14:paraId="3EE281E1" w14:textId="77777777" w:rsidR="000228CE" w:rsidRPr="00B17F5E" w:rsidRDefault="000228CE">
      <w:pPr>
        <w:pStyle w:val="Corpodetexto"/>
        <w:spacing w:before="10"/>
        <w:ind w:left="0"/>
        <w:jc w:val="left"/>
        <w:rPr>
          <w:rFonts w:asciiTheme="minorHAnsi" w:hAnsiTheme="minorHAnsi" w:cstheme="minorHAnsi"/>
        </w:rPr>
      </w:pPr>
    </w:p>
    <w:p w14:paraId="129D6D75" w14:textId="77777777" w:rsidR="000228CE" w:rsidRPr="00B17F5E" w:rsidRDefault="00A37883">
      <w:pPr>
        <w:pStyle w:val="Ttulo1"/>
        <w:numPr>
          <w:ilvl w:val="0"/>
          <w:numId w:val="1"/>
        </w:numPr>
        <w:tabs>
          <w:tab w:val="left" w:pos="391"/>
        </w:tabs>
        <w:rPr>
          <w:rFonts w:asciiTheme="minorHAnsi" w:hAnsiTheme="minorHAnsi" w:cstheme="minorHAnsi"/>
        </w:rPr>
      </w:pPr>
      <w:r w:rsidRPr="00B17F5E">
        <w:rPr>
          <w:rFonts w:asciiTheme="minorHAnsi" w:hAnsiTheme="minorHAnsi" w:cstheme="minorHAnsi"/>
        </w:rPr>
        <w:t>DAS</w:t>
      </w:r>
      <w:r w:rsidRPr="00B17F5E">
        <w:rPr>
          <w:rFonts w:asciiTheme="minorHAnsi" w:hAnsiTheme="minorHAnsi" w:cstheme="minorHAnsi"/>
          <w:spacing w:val="-4"/>
        </w:rPr>
        <w:t xml:space="preserve"> </w:t>
      </w:r>
      <w:r w:rsidRPr="00B17F5E">
        <w:rPr>
          <w:rFonts w:asciiTheme="minorHAnsi" w:hAnsiTheme="minorHAnsi" w:cstheme="minorHAnsi"/>
        </w:rPr>
        <w:t>ESPECIFICAÇÕES</w:t>
      </w:r>
      <w:r w:rsidRPr="00B17F5E">
        <w:rPr>
          <w:rFonts w:asciiTheme="minorHAnsi" w:hAnsiTheme="minorHAnsi" w:cstheme="minorHAnsi"/>
          <w:spacing w:val="-3"/>
        </w:rPr>
        <w:t xml:space="preserve"> </w:t>
      </w:r>
      <w:r w:rsidRPr="00B17F5E">
        <w:rPr>
          <w:rFonts w:asciiTheme="minorHAnsi" w:hAnsiTheme="minorHAnsi" w:cstheme="minorHAnsi"/>
        </w:rPr>
        <w:t>DOS</w:t>
      </w:r>
      <w:r w:rsidRPr="00B17F5E">
        <w:rPr>
          <w:rFonts w:asciiTheme="minorHAnsi" w:hAnsiTheme="minorHAnsi" w:cstheme="minorHAnsi"/>
          <w:spacing w:val="-3"/>
        </w:rPr>
        <w:t xml:space="preserve"> </w:t>
      </w:r>
      <w:r w:rsidRPr="00B17F5E">
        <w:rPr>
          <w:rFonts w:asciiTheme="minorHAnsi" w:hAnsiTheme="minorHAnsi" w:cstheme="minorHAnsi"/>
        </w:rPr>
        <w:t>SERVIÇOS</w:t>
      </w:r>
      <w:r w:rsidRPr="00B17F5E">
        <w:rPr>
          <w:rFonts w:asciiTheme="minorHAnsi" w:hAnsiTheme="minorHAnsi" w:cstheme="minorHAnsi"/>
          <w:spacing w:val="-3"/>
        </w:rPr>
        <w:t xml:space="preserve"> </w:t>
      </w:r>
      <w:r w:rsidRPr="00B17F5E">
        <w:rPr>
          <w:rFonts w:asciiTheme="minorHAnsi" w:hAnsiTheme="minorHAnsi" w:cstheme="minorHAnsi"/>
        </w:rPr>
        <w:t>E</w:t>
      </w:r>
      <w:r w:rsidRPr="00B17F5E">
        <w:rPr>
          <w:rFonts w:asciiTheme="minorHAnsi" w:hAnsiTheme="minorHAnsi" w:cstheme="minorHAnsi"/>
          <w:spacing w:val="-3"/>
        </w:rPr>
        <w:t xml:space="preserve"> </w:t>
      </w:r>
      <w:r w:rsidRPr="00B17F5E">
        <w:rPr>
          <w:rFonts w:asciiTheme="minorHAnsi" w:hAnsiTheme="minorHAnsi" w:cstheme="minorHAnsi"/>
        </w:rPr>
        <w:t>ESTIMATIVA</w:t>
      </w:r>
      <w:r w:rsidRPr="00B17F5E">
        <w:rPr>
          <w:rFonts w:asciiTheme="minorHAnsi" w:hAnsiTheme="minorHAnsi" w:cstheme="minorHAnsi"/>
          <w:spacing w:val="-5"/>
        </w:rPr>
        <w:t xml:space="preserve"> </w:t>
      </w:r>
      <w:r w:rsidRPr="00B17F5E">
        <w:rPr>
          <w:rFonts w:asciiTheme="minorHAnsi" w:hAnsiTheme="minorHAnsi" w:cstheme="minorHAnsi"/>
        </w:rPr>
        <w:t>DE</w:t>
      </w:r>
      <w:r w:rsidRPr="00B17F5E">
        <w:rPr>
          <w:rFonts w:asciiTheme="minorHAnsi" w:hAnsiTheme="minorHAnsi" w:cstheme="minorHAnsi"/>
          <w:spacing w:val="-4"/>
        </w:rPr>
        <w:t xml:space="preserve"> </w:t>
      </w:r>
      <w:r w:rsidRPr="00B17F5E">
        <w:rPr>
          <w:rFonts w:asciiTheme="minorHAnsi" w:hAnsiTheme="minorHAnsi" w:cstheme="minorHAnsi"/>
        </w:rPr>
        <w:t>LAVAGENS</w:t>
      </w:r>
    </w:p>
    <w:p w14:paraId="3C7CD761" w14:textId="77777777" w:rsidR="000228CE" w:rsidRPr="00B17F5E" w:rsidRDefault="000228CE">
      <w:pPr>
        <w:pStyle w:val="Corpodetexto"/>
        <w:ind w:left="0"/>
        <w:jc w:val="left"/>
        <w:rPr>
          <w:rFonts w:asciiTheme="minorHAnsi" w:hAnsiTheme="minorHAnsi" w:cstheme="minorHAnsi"/>
          <w:b/>
        </w:rPr>
      </w:pPr>
    </w:p>
    <w:p w14:paraId="1C5F6EB8" w14:textId="11FB93F3" w:rsidR="000228CE" w:rsidRDefault="00A37883">
      <w:pPr>
        <w:pStyle w:val="PargrafodaLista"/>
        <w:numPr>
          <w:ilvl w:val="1"/>
          <w:numId w:val="1"/>
        </w:numPr>
        <w:tabs>
          <w:tab w:val="left" w:pos="614"/>
        </w:tabs>
        <w:ind w:firstLine="0"/>
        <w:rPr>
          <w:rFonts w:asciiTheme="minorHAnsi" w:hAnsiTheme="minorHAnsi" w:cstheme="minorHAnsi"/>
          <w:sz w:val="24"/>
          <w:szCs w:val="24"/>
        </w:rPr>
      </w:pPr>
      <w:r w:rsidRPr="00B17F5E">
        <w:rPr>
          <w:rFonts w:asciiTheme="minorHAnsi" w:hAnsiTheme="minorHAnsi" w:cstheme="minorHAnsi"/>
          <w:sz w:val="24"/>
          <w:szCs w:val="24"/>
        </w:rPr>
        <w:t xml:space="preserve">Os serviços serão executados </w:t>
      </w:r>
      <w:r w:rsidR="004C7B1C">
        <w:rPr>
          <w:rFonts w:asciiTheme="minorHAnsi" w:hAnsiTheme="minorHAnsi" w:cstheme="minorHAnsi"/>
          <w:sz w:val="24"/>
          <w:szCs w:val="24"/>
        </w:rPr>
        <w:t>em todo e qualquer</w:t>
      </w:r>
      <w:r w:rsidRPr="00B17F5E">
        <w:rPr>
          <w:rFonts w:asciiTheme="minorHAnsi" w:hAnsiTheme="minorHAnsi" w:cstheme="minorHAnsi"/>
          <w:sz w:val="24"/>
          <w:szCs w:val="24"/>
        </w:rPr>
        <w:t xml:space="preserve"> veículo pertencentes à frota dest</w:t>
      </w:r>
      <w:r w:rsidR="005012C7" w:rsidRPr="00B17F5E">
        <w:rPr>
          <w:rFonts w:asciiTheme="minorHAnsi" w:hAnsiTheme="minorHAnsi" w:cstheme="minorHAnsi"/>
          <w:sz w:val="24"/>
          <w:szCs w:val="24"/>
        </w:rPr>
        <w:t xml:space="preserve">a secretaria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nos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veículos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locados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e/ou</w:t>
      </w:r>
      <w:r w:rsidRPr="00B17F5E">
        <w:rPr>
          <w:rFonts w:asciiTheme="minorHAnsi" w:hAnsiTheme="minorHAnsi" w:cstheme="minorHAnsi"/>
          <w:spacing w:val="1"/>
          <w:sz w:val="24"/>
          <w:szCs w:val="24"/>
        </w:rPr>
        <w:t xml:space="preserve"> </w:t>
      </w:r>
      <w:r w:rsidR="00E3792C">
        <w:rPr>
          <w:rFonts w:asciiTheme="minorHAnsi" w:hAnsiTheme="minorHAnsi" w:cstheme="minorHAnsi"/>
          <w:sz w:val="24"/>
          <w:szCs w:val="24"/>
        </w:rPr>
        <w:t>cautelados</w:t>
      </w:r>
      <w:r w:rsidR="00115064">
        <w:rPr>
          <w:rFonts w:asciiTheme="minorHAnsi" w:hAnsiTheme="minorHAnsi" w:cstheme="minorHAnsi"/>
          <w:sz w:val="24"/>
          <w:szCs w:val="24"/>
        </w:rPr>
        <w:t>, previamente listados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de acordo com</w:t>
      </w:r>
      <w:r w:rsidRPr="00B17F5E">
        <w:rPr>
          <w:rFonts w:asciiTheme="minorHAnsi" w:hAnsiTheme="minorHAnsi" w:cstheme="minorHAnsi"/>
          <w:spacing w:val="-1"/>
          <w:sz w:val="24"/>
          <w:szCs w:val="24"/>
        </w:rPr>
        <w:t xml:space="preserve"> </w:t>
      </w:r>
      <w:r w:rsidR="005012C7" w:rsidRPr="00B17F5E">
        <w:rPr>
          <w:rFonts w:asciiTheme="minorHAnsi" w:hAnsiTheme="minorHAnsi" w:cstheme="minorHAnsi"/>
          <w:sz w:val="24"/>
          <w:szCs w:val="24"/>
        </w:rPr>
        <w:t xml:space="preserve">as especificações </w:t>
      </w:r>
      <w:r w:rsidRPr="00B17F5E">
        <w:rPr>
          <w:rFonts w:asciiTheme="minorHAnsi" w:hAnsiTheme="minorHAnsi" w:cstheme="minorHAnsi"/>
          <w:sz w:val="24"/>
          <w:szCs w:val="24"/>
        </w:rPr>
        <w:t>abaixo</w:t>
      </w:r>
      <w:r w:rsidR="00115064">
        <w:rPr>
          <w:rFonts w:asciiTheme="minorHAnsi" w:hAnsiTheme="minorHAnsi" w:cstheme="minorHAnsi"/>
          <w:sz w:val="24"/>
          <w:szCs w:val="24"/>
        </w:rPr>
        <w:t>, podendo ser acrescentados ou removidos conforme necessidade</w:t>
      </w:r>
      <w:r w:rsidR="005012C7" w:rsidRPr="00B17F5E">
        <w:rPr>
          <w:rFonts w:asciiTheme="minorHAnsi" w:hAnsiTheme="minorHAnsi" w:cstheme="minorHAnsi"/>
          <w:sz w:val="24"/>
          <w:szCs w:val="24"/>
        </w:rPr>
        <w:t>:</w:t>
      </w:r>
    </w:p>
    <w:p w14:paraId="436C82FE" w14:textId="77777777" w:rsidR="000228CE" w:rsidRPr="00B17F5E" w:rsidRDefault="000228CE">
      <w:pPr>
        <w:pStyle w:val="Corpodetexto"/>
        <w:ind w:left="0"/>
        <w:jc w:val="left"/>
        <w:rPr>
          <w:rFonts w:asciiTheme="minorHAnsi" w:hAnsiTheme="minorHAnsi" w:cstheme="minorHAnsi"/>
        </w:rPr>
      </w:pPr>
    </w:p>
    <w:tbl>
      <w:tblPr>
        <w:tblStyle w:val="TableNormal"/>
        <w:tblW w:w="893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7"/>
        <w:gridCol w:w="3544"/>
      </w:tblGrid>
      <w:tr w:rsidR="00440A6C" w:rsidRPr="00B17F5E" w14:paraId="0E0EC9B4" w14:textId="5EB448E2" w:rsidTr="00842C86">
        <w:trPr>
          <w:trHeight w:val="328"/>
        </w:trPr>
        <w:tc>
          <w:tcPr>
            <w:tcW w:w="5387" w:type="dxa"/>
            <w:shd w:val="clear" w:color="auto" w:fill="F2F2F2" w:themeFill="background1" w:themeFillShade="F2"/>
          </w:tcPr>
          <w:p w14:paraId="34EA186D" w14:textId="4E4ED465" w:rsidR="00440A6C" w:rsidRPr="00B17F5E" w:rsidRDefault="00440A6C">
            <w:pPr>
              <w:pStyle w:val="TableParagraph"/>
              <w:ind w:left="86" w:right="109"/>
              <w:rPr>
                <w:rFonts w:asciiTheme="minorHAnsi" w:hAnsiTheme="minorHAnsi" w:cstheme="minorHAnsi"/>
                <w:b/>
                <w:sz w:val="24"/>
                <w:szCs w:val="24"/>
              </w:rPr>
            </w:pPr>
            <w:r w:rsidRPr="00B17F5E">
              <w:rPr>
                <w:rFonts w:asciiTheme="minorHAnsi" w:hAnsiTheme="minorHAnsi" w:cstheme="minorHAnsi"/>
                <w:b/>
                <w:sz w:val="24"/>
                <w:szCs w:val="24"/>
              </w:rPr>
              <w:t>VEÍCULO</w:t>
            </w:r>
            <w:r w:rsidR="00115064">
              <w:rPr>
                <w:rFonts w:asciiTheme="minorHAnsi" w:hAnsiTheme="minorHAnsi" w:cstheme="minorHAnsi"/>
                <w:b/>
                <w:sz w:val="24"/>
                <w:szCs w:val="24"/>
              </w:rPr>
              <w:t xml:space="preserve"> PEQUENO PORTE</w:t>
            </w:r>
            <w:r w:rsidRPr="00B17F5E">
              <w:rPr>
                <w:rFonts w:asciiTheme="minorHAnsi" w:hAnsiTheme="minorHAnsi" w:cstheme="minorHAnsi"/>
                <w:b/>
                <w:sz w:val="24"/>
                <w:szCs w:val="24"/>
              </w:rPr>
              <w:t xml:space="preserve"> – MARCA/MODELO</w:t>
            </w:r>
          </w:p>
        </w:tc>
        <w:tc>
          <w:tcPr>
            <w:tcW w:w="3544" w:type="dxa"/>
            <w:shd w:val="clear" w:color="auto" w:fill="F2F2F2" w:themeFill="background1" w:themeFillShade="F2"/>
          </w:tcPr>
          <w:p w14:paraId="455CF54C" w14:textId="4B689EB3" w:rsidR="00440A6C" w:rsidRPr="00B17F5E" w:rsidRDefault="00440A6C">
            <w:pPr>
              <w:pStyle w:val="TableParagraph"/>
              <w:ind w:left="86" w:right="109"/>
              <w:rPr>
                <w:rFonts w:asciiTheme="minorHAnsi" w:hAnsiTheme="minorHAnsi" w:cstheme="minorHAnsi"/>
                <w:b/>
                <w:sz w:val="24"/>
                <w:szCs w:val="24"/>
              </w:rPr>
            </w:pPr>
            <w:r>
              <w:rPr>
                <w:rFonts w:asciiTheme="minorHAnsi" w:hAnsiTheme="minorHAnsi" w:cstheme="minorHAnsi"/>
                <w:b/>
                <w:sz w:val="24"/>
                <w:szCs w:val="24"/>
              </w:rPr>
              <w:t>PLACA/CHASSI</w:t>
            </w:r>
          </w:p>
        </w:tc>
      </w:tr>
      <w:tr w:rsidR="00440A6C" w:rsidRPr="00B17F5E" w14:paraId="219E365C" w14:textId="58E9BE76" w:rsidTr="00842C86">
        <w:trPr>
          <w:trHeight w:val="328"/>
        </w:trPr>
        <w:tc>
          <w:tcPr>
            <w:tcW w:w="5387" w:type="dxa"/>
            <w:tcBorders>
              <w:bottom w:val="single" w:sz="4" w:space="0" w:color="auto"/>
            </w:tcBorders>
          </w:tcPr>
          <w:p w14:paraId="79FDE82A" w14:textId="31E3C910" w:rsidR="00440A6C" w:rsidRPr="00B17F5E" w:rsidRDefault="00440A6C">
            <w:pPr>
              <w:pStyle w:val="TableParagraph"/>
              <w:ind w:right="109"/>
              <w:rPr>
                <w:rFonts w:asciiTheme="minorHAnsi" w:hAnsiTheme="minorHAnsi" w:cstheme="minorHAnsi"/>
                <w:sz w:val="24"/>
                <w:szCs w:val="24"/>
              </w:rPr>
            </w:pPr>
            <w:r>
              <w:rPr>
                <w:rFonts w:asciiTheme="minorHAnsi" w:hAnsiTheme="minorHAnsi" w:cstheme="minorHAnsi"/>
                <w:sz w:val="24"/>
                <w:szCs w:val="24"/>
              </w:rPr>
              <w:t xml:space="preserve">VW VOYAGE                                                          </w:t>
            </w:r>
          </w:p>
        </w:tc>
        <w:tc>
          <w:tcPr>
            <w:tcW w:w="3544" w:type="dxa"/>
            <w:tcBorders>
              <w:bottom w:val="single" w:sz="4" w:space="0" w:color="auto"/>
            </w:tcBorders>
          </w:tcPr>
          <w:p w14:paraId="1A3C9EBE" w14:textId="571DEB96" w:rsidR="00440A6C" w:rsidRDefault="00440A6C">
            <w:pPr>
              <w:pStyle w:val="TableParagraph"/>
              <w:ind w:right="109"/>
              <w:rPr>
                <w:rFonts w:asciiTheme="minorHAnsi" w:hAnsiTheme="minorHAnsi" w:cstheme="minorHAnsi"/>
                <w:sz w:val="24"/>
                <w:szCs w:val="24"/>
              </w:rPr>
            </w:pPr>
            <w:r>
              <w:rPr>
                <w:rFonts w:asciiTheme="minorHAnsi" w:hAnsiTheme="minorHAnsi" w:cstheme="minorHAnsi"/>
                <w:sz w:val="24"/>
                <w:szCs w:val="24"/>
              </w:rPr>
              <w:t>NUJ2626</w:t>
            </w:r>
          </w:p>
        </w:tc>
      </w:tr>
    </w:tbl>
    <w:p w14:paraId="62E6CA26" w14:textId="77777777" w:rsidR="00842C86" w:rsidRDefault="00842C86"/>
    <w:tbl>
      <w:tblPr>
        <w:tblStyle w:val="TableNormal"/>
        <w:tblW w:w="8931" w:type="dxa"/>
        <w:tblInd w:w="-5" w:type="dxa"/>
        <w:tblLayout w:type="fixed"/>
        <w:tblLook w:val="04A0" w:firstRow="1" w:lastRow="0" w:firstColumn="1" w:lastColumn="0" w:noHBand="0" w:noVBand="1"/>
      </w:tblPr>
      <w:tblGrid>
        <w:gridCol w:w="5387"/>
        <w:gridCol w:w="3544"/>
      </w:tblGrid>
      <w:tr w:rsidR="00842C86" w:rsidRPr="00B17F5E" w14:paraId="61F3BD8A" w14:textId="77777777" w:rsidTr="00842C86">
        <w:trPr>
          <w:trHeight w:val="328"/>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5DAD78" w14:textId="4F2510EF" w:rsidR="00842C86" w:rsidRPr="00B17F5E" w:rsidRDefault="00842C86" w:rsidP="00146299">
            <w:pPr>
              <w:pStyle w:val="TableParagraph"/>
              <w:ind w:left="86" w:right="109"/>
              <w:rPr>
                <w:rFonts w:asciiTheme="minorHAnsi" w:hAnsiTheme="minorHAnsi" w:cstheme="minorHAnsi"/>
                <w:b/>
                <w:sz w:val="24"/>
                <w:szCs w:val="24"/>
              </w:rPr>
            </w:pPr>
            <w:r w:rsidRPr="00B17F5E">
              <w:rPr>
                <w:rFonts w:asciiTheme="minorHAnsi" w:hAnsiTheme="minorHAnsi" w:cstheme="minorHAnsi"/>
                <w:b/>
                <w:sz w:val="24"/>
                <w:szCs w:val="24"/>
              </w:rPr>
              <w:t>VEÍCULO</w:t>
            </w:r>
            <w:r>
              <w:rPr>
                <w:rFonts w:asciiTheme="minorHAnsi" w:hAnsiTheme="minorHAnsi" w:cstheme="minorHAnsi"/>
                <w:b/>
                <w:sz w:val="24"/>
                <w:szCs w:val="24"/>
              </w:rPr>
              <w:t xml:space="preserve"> MÉDIO PORTE</w:t>
            </w:r>
            <w:r w:rsidRPr="00B17F5E">
              <w:rPr>
                <w:rFonts w:asciiTheme="minorHAnsi" w:hAnsiTheme="minorHAnsi" w:cstheme="minorHAnsi"/>
                <w:b/>
                <w:sz w:val="24"/>
                <w:szCs w:val="24"/>
              </w:rPr>
              <w:t xml:space="preserve"> – MARCA/MODELO</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D47E08" w14:textId="77777777" w:rsidR="00842C86" w:rsidRPr="00B17F5E" w:rsidRDefault="00842C86" w:rsidP="00146299">
            <w:pPr>
              <w:pStyle w:val="TableParagraph"/>
              <w:ind w:left="86" w:right="109"/>
              <w:rPr>
                <w:rFonts w:asciiTheme="minorHAnsi" w:hAnsiTheme="minorHAnsi" w:cstheme="minorHAnsi"/>
                <w:b/>
                <w:sz w:val="24"/>
                <w:szCs w:val="24"/>
              </w:rPr>
            </w:pPr>
            <w:r>
              <w:rPr>
                <w:rFonts w:asciiTheme="minorHAnsi" w:hAnsiTheme="minorHAnsi" w:cstheme="minorHAnsi"/>
                <w:b/>
                <w:sz w:val="24"/>
                <w:szCs w:val="24"/>
              </w:rPr>
              <w:t>PLACA/CHASSI</w:t>
            </w:r>
          </w:p>
        </w:tc>
      </w:tr>
      <w:tr w:rsidR="00842C86" w:rsidRPr="00B17F5E" w14:paraId="23C16901" w14:textId="77777777" w:rsidTr="00842C8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25"/>
        </w:trPr>
        <w:tc>
          <w:tcPr>
            <w:tcW w:w="5387" w:type="dxa"/>
          </w:tcPr>
          <w:p w14:paraId="04AF537C" w14:textId="77777777" w:rsidR="00842C86" w:rsidRPr="00B17F5E" w:rsidRDefault="00842C86" w:rsidP="00146299">
            <w:pPr>
              <w:pStyle w:val="TableParagraph"/>
              <w:spacing w:line="270" w:lineRule="exact"/>
              <w:ind w:right="106"/>
              <w:rPr>
                <w:rFonts w:asciiTheme="minorHAnsi" w:hAnsiTheme="minorHAnsi" w:cstheme="minorHAnsi"/>
                <w:sz w:val="24"/>
                <w:szCs w:val="24"/>
              </w:rPr>
            </w:pPr>
            <w:r>
              <w:rPr>
                <w:rFonts w:asciiTheme="minorHAnsi" w:hAnsiTheme="minorHAnsi" w:cstheme="minorHAnsi"/>
                <w:sz w:val="24"/>
                <w:szCs w:val="24"/>
              </w:rPr>
              <w:t xml:space="preserve">VW AMAROK CABINE DUPLA                         </w:t>
            </w:r>
          </w:p>
        </w:tc>
        <w:tc>
          <w:tcPr>
            <w:tcW w:w="3544" w:type="dxa"/>
          </w:tcPr>
          <w:p w14:paraId="55226675" w14:textId="77777777" w:rsidR="00842C86" w:rsidRDefault="00842C86" w:rsidP="00146299">
            <w:pPr>
              <w:pStyle w:val="TableParagraph"/>
              <w:spacing w:line="270" w:lineRule="exact"/>
              <w:ind w:right="106"/>
              <w:rPr>
                <w:rFonts w:asciiTheme="minorHAnsi" w:hAnsiTheme="minorHAnsi" w:cstheme="minorHAnsi"/>
                <w:sz w:val="24"/>
                <w:szCs w:val="24"/>
              </w:rPr>
            </w:pPr>
            <w:r>
              <w:rPr>
                <w:rFonts w:asciiTheme="minorHAnsi" w:hAnsiTheme="minorHAnsi" w:cstheme="minorHAnsi"/>
                <w:sz w:val="24"/>
                <w:szCs w:val="24"/>
              </w:rPr>
              <w:t>NAW1E54</w:t>
            </w:r>
          </w:p>
        </w:tc>
      </w:tr>
      <w:tr w:rsidR="00842C86" w:rsidRPr="00B17F5E" w14:paraId="1E0A7973" w14:textId="77777777" w:rsidTr="00842C8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28"/>
        </w:trPr>
        <w:tc>
          <w:tcPr>
            <w:tcW w:w="5387" w:type="dxa"/>
          </w:tcPr>
          <w:p w14:paraId="4DE5FE50" w14:textId="77777777" w:rsidR="00842C86" w:rsidRPr="00B17F5E" w:rsidRDefault="00842C86" w:rsidP="00146299">
            <w:pPr>
              <w:pStyle w:val="TableParagraph"/>
              <w:ind w:right="106"/>
              <w:rPr>
                <w:rFonts w:asciiTheme="minorHAnsi" w:hAnsiTheme="minorHAnsi" w:cstheme="minorHAnsi"/>
                <w:sz w:val="24"/>
                <w:szCs w:val="24"/>
              </w:rPr>
            </w:pPr>
            <w:r>
              <w:rPr>
                <w:rFonts w:asciiTheme="minorHAnsi" w:hAnsiTheme="minorHAnsi" w:cstheme="minorHAnsi"/>
                <w:sz w:val="24"/>
                <w:szCs w:val="24"/>
              </w:rPr>
              <w:t xml:space="preserve">FORD RANGER CABINE DUPLA                    </w:t>
            </w:r>
          </w:p>
        </w:tc>
        <w:tc>
          <w:tcPr>
            <w:tcW w:w="3544" w:type="dxa"/>
          </w:tcPr>
          <w:p w14:paraId="0B5A30B0" w14:textId="77777777" w:rsidR="00842C86" w:rsidRDefault="00842C86" w:rsidP="00146299">
            <w:pPr>
              <w:pStyle w:val="TableParagraph"/>
              <w:ind w:right="106"/>
              <w:rPr>
                <w:rFonts w:asciiTheme="minorHAnsi" w:hAnsiTheme="minorHAnsi" w:cstheme="minorHAnsi"/>
                <w:sz w:val="24"/>
                <w:szCs w:val="24"/>
              </w:rPr>
            </w:pPr>
            <w:r>
              <w:rPr>
                <w:rFonts w:asciiTheme="minorHAnsi" w:hAnsiTheme="minorHAnsi" w:cstheme="minorHAnsi"/>
                <w:sz w:val="24"/>
                <w:szCs w:val="24"/>
              </w:rPr>
              <w:t>PHQ8H71</w:t>
            </w:r>
          </w:p>
        </w:tc>
      </w:tr>
      <w:tr w:rsidR="00842C86" w:rsidRPr="00B17F5E" w14:paraId="34C4F1B4" w14:textId="77777777" w:rsidTr="00842C8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28"/>
        </w:trPr>
        <w:tc>
          <w:tcPr>
            <w:tcW w:w="5387" w:type="dxa"/>
            <w:tcBorders>
              <w:bottom w:val="single" w:sz="4" w:space="0" w:color="auto"/>
            </w:tcBorders>
          </w:tcPr>
          <w:p w14:paraId="12E1FC62" w14:textId="77777777" w:rsidR="00842C86" w:rsidRPr="00B17F5E" w:rsidRDefault="00842C86"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 xml:space="preserve">RENAULT VAN TIPO 1                                       </w:t>
            </w:r>
          </w:p>
        </w:tc>
        <w:tc>
          <w:tcPr>
            <w:tcW w:w="3544" w:type="dxa"/>
            <w:tcBorders>
              <w:bottom w:val="single" w:sz="4" w:space="0" w:color="auto"/>
            </w:tcBorders>
          </w:tcPr>
          <w:p w14:paraId="029BF9A5" w14:textId="77777777" w:rsidR="00842C86" w:rsidRDefault="00842C86"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QZA8C51</w:t>
            </w:r>
          </w:p>
        </w:tc>
      </w:tr>
      <w:tr w:rsidR="00842C86" w:rsidRPr="00B17F5E" w14:paraId="057731C8" w14:textId="77777777" w:rsidTr="00842C86">
        <w:trPr>
          <w:trHeight w:val="328"/>
        </w:trPr>
        <w:tc>
          <w:tcPr>
            <w:tcW w:w="5387" w:type="dxa"/>
            <w:tcBorders>
              <w:top w:val="single" w:sz="4" w:space="0" w:color="auto"/>
              <w:left w:val="single" w:sz="4" w:space="0" w:color="auto"/>
              <w:bottom w:val="single" w:sz="4" w:space="0" w:color="auto"/>
              <w:right w:val="single" w:sz="4" w:space="0" w:color="auto"/>
            </w:tcBorders>
          </w:tcPr>
          <w:p w14:paraId="352F0FB2" w14:textId="77777777" w:rsidR="00842C86" w:rsidRPr="009C2107" w:rsidRDefault="00842C86" w:rsidP="00146299">
            <w:pPr>
              <w:pStyle w:val="PargrafodaLista"/>
              <w:tabs>
                <w:tab w:val="left" w:pos="593"/>
              </w:tabs>
              <w:spacing w:before="58"/>
              <w:ind w:left="390" w:right="124"/>
              <w:jc w:val="center"/>
              <w:rPr>
                <w:rFonts w:asciiTheme="minorHAnsi" w:hAnsiTheme="minorHAnsi" w:cstheme="minorHAnsi"/>
                <w:b/>
                <w:bCs/>
                <w:sz w:val="24"/>
                <w:szCs w:val="24"/>
              </w:rPr>
            </w:pPr>
            <w:r>
              <w:rPr>
                <w:rFonts w:asciiTheme="minorHAnsi" w:hAnsiTheme="minorHAnsi" w:cstheme="minorHAnsi"/>
                <w:sz w:val="24"/>
                <w:szCs w:val="24"/>
              </w:rPr>
              <w:t xml:space="preserve">FORD RANGER CABINE DUPLA  </w:t>
            </w:r>
          </w:p>
        </w:tc>
        <w:tc>
          <w:tcPr>
            <w:tcW w:w="3544" w:type="dxa"/>
            <w:tcBorders>
              <w:top w:val="single" w:sz="4" w:space="0" w:color="auto"/>
              <w:left w:val="single" w:sz="4" w:space="0" w:color="auto"/>
              <w:bottom w:val="single" w:sz="4" w:space="0" w:color="auto"/>
              <w:right w:val="single" w:sz="4" w:space="0" w:color="auto"/>
            </w:tcBorders>
          </w:tcPr>
          <w:p w14:paraId="6979EC9D" w14:textId="77777777" w:rsidR="00842C86" w:rsidRDefault="00842C86" w:rsidP="00146299">
            <w:pPr>
              <w:pStyle w:val="PargrafodaLista"/>
              <w:tabs>
                <w:tab w:val="left" w:pos="593"/>
              </w:tabs>
              <w:spacing w:before="58"/>
              <w:ind w:left="390" w:right="124"/>
              <w:jc w:val="center"/>
              <w:rPr>
                <w:rFonts w:asciiTheme="minorHAnsi" w:hAnsiTheme="minorHAnsi" w:cstheme="minorHAnsi"/>
                <w:sz w:val="24"/>
                <w:szCs w:val="24"/>
              </w:rPr>
            </w:pPr>
            <w:r w:rsidRPr="009C2107">
              <w:rPr>
                <w:rFonts w:asciiTheme="minorHAnsi" w:hAnsiTheme="minorHAnsi" w:cstheme="minorHAnsi"/>
                <w:sz w:val="24"/>
                <w:szCs w:val="24"/>
              </w:rPr>
              <w:t>NAT8J72</w:t>
            </w:r>
          </w:p>
        </w:tc>
      </w:tr>
    </w:tbl>
    <w:p w14:paraId="36201625" w14:textId="77777777" w:rsidR="00842C86" w:rsidRDefault="00842C86"/>
    <w:tbl>
      <w:tblPr>
        <w:tblStyle w:val="TableNormal"/>
        <w:tblW w:w="893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7"/>
        <w:gridCol w:w="3544"/>
      </w:tblGrid>
      <w:tr w:rsidR="00115064" w:rsidRPr="00B17F5E" w14:paraId="03FA669E" w14:textId="77777777" w:rsidTr="00842C86">
        <w:trPr>
          <w:trHeight w:val="328"/>
        </w:trPr>
        <w:tc>
          <w:tcPr>
            <w:tcW w:w="5387" w:type="dxa"/>
            <w:tcBorders>
              <w:top w:val="single" w:sz="4" w:space="0" w:color="auto"/>
            </w:tcBorders>
            <w:shd w:val="clear" w:color="auto" w:fill="F2F2F2" w:themeFill="background1" w:themeFillShade="F2"/>
          </w:tcPr>
          <w:p w14:paraId="2716440E" w14:textId="00D36ABB" w:rsidR="00115064" w:rsidRPr="00B17F5E" w:rsidRDefault="00115064" w:rsidP="00146299">
            <w:pPr>
              <w:pStyle w:val="TableParagraph"/>
              <w:ind w:left="86" w:right="109"/>
              <w:rPr>
                <w:rFonts w:asciiTheme="minorHAnsi" w:hAnsiTheme="minorHAnsi" w:cstheme="minorHAnsi"/>
                <w:b/>
                <w:sz w:val="24"/>
                <w:szCs w:val="24"/>
              </w:rPr>
            </w:pPr>
            <w:r w:rsidRPr="00B17F5E">
              <w:rPr>
                <w:rFonts w:asciiTheme="minorHAnsi" w:hAnsiTheme="minorHAnsi" w:cstheme="minorHAnsi"/>
                <w:b/>
                <w:sz w:val="24"/>
                <w:szCs w:val="24"/>
              </w:rPr>
              <w:lastRenderedPageBreak/>
              <w:t>VEÍCULO</w:t>
            </w:r>
            <w:r>
              <w:rPr>
                <w:rFonts w:asciiTheme="minorHAnsi" w:hAnsiTheme="minorHAnsi" w:cstheme="minorHAnsi"/>
                <w:b/>
                <w:sz w:val="24"/>
                <w:szCs w:val="24"/>
              </w:rPr>
              <w:t xml:space="preserve"> </w:t>
            </w:r>
            <w:r w:rsidR="00FE55EB">
              <w:rPr>
                <w:rFonts w:asciiTheme="minorHAnsi" w:hAnsiTheme="minorHAnsi" w:cstheme="minorHAnsi"/>
                <w:b/>
                <w:sz w:val="24"/>
                <w:szCs w:val="24"/>
              </w:rPr>
              <w:t>GRANDE</w:t>
            </w:r>
            <w:r>
              <w:rPr>
                <w:rFonts w:asciiTheme="minorHAnsi" w:hAnsiTheme="minorHAnsi" w:cstheme="minorHAnsi"/>
                <w:b/>
                <w:sz w:val="24"/>
                <w:szCs w:val="24"/>
              </w:rPr>
              <w:t xml:space="preserve"> PORTE</w:t>
            </w:r>
            <w:r w:rsidRPr="00B17F5E">
              <w:rPr>
                <w:rFonts w:asciiTheme="minorHAnsi" w:hAnsiTheme="minorHAnsi" w:cstheme="minorHAnsi"/>
                <w:b/>
                <w:sz w:val="24"/>
                <w:szCs w:val="24"/>
              </w:rPr>
              <w:t xml:space="preserve"> – MARCA/MODELO</w:t>
            </w:r>
          </w:p>
        </w:tc>
        <w:tc>
          <w:tcPr>
            <w:tcW w:w="3544" w:type="dxa"/>
            <w:tcBorders>
              <w:top w:val="single" w:sz="4" w:space="0" w:color="auto"/>
            </w:tcBorders>
            <w:shd w:val="clear" w:color="auto" w:fill="F2F2F2" w:themeFill="background1" w:themeFillShade="F2"/>
          </w:tcPr>
          <w:p w14:paraId="1C3DA547" w14:textId="77777777" w:rsidR="00115064" w:rsidRPr="00B17F5E" w:rsidRDefault="00115064" w:rsidP="00146299">
            <w:pPr>
              <w:pStyle w:val="TableParagraph"/>
              <w:ind w:left="86" w:right="109"/>
              <w:rPr>
                <w:rFonts w:asciiTheme="minorHAnsi" w:hAnsiTheme="minorHAnsi" w:cstheme="minorHAnsi"/>
                <w:b/>
                <w:sz w:val="24"/>
                <w:szCs w:val="24"/>
              </w:rPr>
            </w:pPr>
            <w:r>
              <w:rPr>
                <w:rFonts w:asciiTheme="minorHAnsi" w:hAnsiTheme="minorHAnsi" w:cstheme="minorHAnsi"/>
                <w:b/>
                <w:sz w:val="24"/>
                <w:szCs w:val="24"/>
              </w:rPr>
              <w:t>PLACA/CHASSI</w:t>
            </w:r>
          </w:p>
        </w:tc>
      </w:tr>
      <w:tr w:rsidR="00115064" w:rsidRPr="00B17F5E" w14:paraId="0D75E0ED" w14:textId="77777777" w:rsidTr="00842C86">
        <w:trPr>
          <w:trHeight w:val="328"/>
        </w:trPr>
        <w:tc>
          <w:tcPr>
            <w:tcW w:w="5387" w:type="dxa"/>
          </w:tcPr>
          <w:p w14:paraId="43AC9A38" w14:textId="19BC9E73" w:rsidR="00115064" w:rsidRPr="00B17F5E" w:rsidRDefault="00115064" w:rsidP="00146299">
            <w:pPr>
              <w:pStyle w:val="TableParagraph"/>
              <w:ind w:right="107"/>
              <w:rPr>
                <w:rFonts w:asciiTheme="minorHAnsi" w:hAnsiTheme="minorHAnsi" w:cstheme="minorHAnsi"/>
                <w:sz w:val="24"/>
                <w:szCs w:val="24"/>
              </w:rPr>
            </w:pPr>
            <w:r>
              <w:rPr>
                <w:rFonts w:asciiTheme="minorHAnsi" w:hAnsiTheme="minorHAnsi" w:cstheme="minorHAnsi"/>
                <w:sz w:val="24"/>
                <w:szCs w:val="24"/>
              </w:rPr>
              <w:t xml:space="preserve">VW CAMINHÃO TIPO TOCO/BAÚ  </w:t>
            </w:r>
          </w:p>
        </w:tc>
        <w:tc>
          <w:tcPr>
            <w:tcW w:w="3544" w:type="dxa"/>
          </w:tcPr>
          <w:p w14:paraId="4FA5247E" w14:textId="77777777" w:rsidR="00115064" w:rsidRDefault="00115064" w:rsidP="00146299">
            <w:pPr>
              <w:pStyle w:val="TableParagraph"/>
              <w:ind w:right="107"/>
              <w:rPr>
                <w:rFonts w:asciiTheme="minorHAnsi" w:hAnsiTheme="minorHAnsi" w:cstheme="minorHAnsi"/>
                <w:sz w:val="24"/>
                <w:szCs w:val="24"/>
              </w:rPr>
            </w:pPr>
            <w:r>
              <w:rPr>
                <w:rFonts w:asciiTheme="minorHAnsi" w:hAnsiTheme="minorHAnsi" w:cstheme="minorHAnsi"/>
                <w:sz w:val="24"/>
                <w:szCs w:val="24"/>
              </w:rPr>
              <w:t>QZQ9K84</w:t>
            </w:r>
          </w:p>
        </w:tc>
      </w:tr>
      <w:tr w:rsidR="00842C86" w:rsidRPr="00B17F5E" w14:paraId="7E539164" w14:textId="77777777" w:rsidTr="00842C86">
        <w:trPr>
          <w:trHeight w:val="283"/>
        </w:trPr>
        <w:tc>
          <w:tcPr>
            <w:tcW w:w="5387" w:type="dxa"/>
          </w:tcPr>
          <w:p w14:paraId="71880CE4" w14:textId="1364C714" w:rsidR="00842C86" w:rsidRPr="00A37883" w:rsidRDefault="00842C86" w:rsidP="00842C86">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IVECO ONIBUS ESCOLAR</w:t>
            </w:r>
          </w:p>
        </w:tc>
        <w:tc>
          <w:tcPr>
            <w:tcW w:w="3544" w:type="dxa"/>
          </w:tcPr>
          <w:p w14:paraId="3D4E4255" w14:textId="432C3E74" w:rsidR="00842C86" w:rsidRDefault="00842C86" w:rsidP="00842C86">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NAW0126</w:t>
            </w:r>
          </w:p>
        </w:tc>
      </w:tr>
      <w:tr w:rsidR="00842C86" w:rsidRPr="00B17F5E" w14:paraId="1D8404DC" w14:textId="77777777" w:rsidTr="00842C86">
        <w:trPr>
          <w:trHeight w:val="283"/>
        </w:trPr>
        <w:tc>
          <w:tcPr>
            <w:tcW w:w="5387" w:type="dxa"/>
          </w:tcPr>
          <w:p w14:paraId="13FA8338" w14:textId="36B0451D" w:rsidR="00842C86" w:rsidRPr="00A37883" w:rsidRDefault="00842C86"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VW ONIBUS ESCOLAR  </w:t>
            </w:r>
          </w:p>
        </w:tc>
        <w:tc>
          <w:tcPr>
            <w:tcW w:w="3544" w:type="dxa"/>
          </w:tcPr>
          <w:p w14:paraId="42E670D9" w14:textId="06BF75CB" w:rsidR="00842C86" w:rsidRPr="00A37883" w:rsidRDefault="00842C86"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NBA3570</w:t>
            </w:r>
          </w:p>
        </w:tc>
      </w:tr>
      <w:tr w:rsidR="00115064" w:rsidRPr="00B17F5E" w14:paraId="1C3880E4" w14:textId="77777777" w:rsidTr="00842C86">
        <w:trPr>
          <w:trHeight w:val="328"/>
        </w:trPr>
        <w:tc>
          <w:tcPr>
            <w:tcW w:w="5387" w:type="dxa"/>
          </w:tcPr>
          <w:p w14:paraId="66FD935A" w14:textId="77777777" w:rsidR="00115064" w:rsidRDefault="00115064"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 xml:space="preserve">IVECO MICRO ONIBUS ESCOLAR </w:t>
            </w:r>
          </w:p>
        </w:tc>
        <w:tc>
          <w:tcPr>
            <w:tcW w:w="3544" w:type="dxa"/>
          </w:tcPr>
          <w:p w14:paraId="290ABE6F" w14:textId="77777777" w:rsidR="00115064" w:rsidRDefault="00115064"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NUK7130</w:t>
            </w:r>
          </w:p>
        </w:tc>
      </w:tr>
      <w:tr w:rsidR="00115064" w:rsidRPr="00B17F5E" w14:paraId="118542FA" w14:textId="77777777" w:rsidTr="00842C86">
        <w:trPr>
          <w:trHeight w:val="328"/>
        </w:trPr>
        <w:tc>
          <w:tcPr>
            <w:tcW w:w="5387" w:type="dxa"/>
          </w:tcPr>
          <w:p w14:paraId="3EB57921" w14:textId="77777777" w:rsidR="00115064" w:rsidRDefault="00115064"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 xml:space="preserve">IVECO ONIBUS ESCOLAR </w:t>
            </w:r>
          </w:p>
        </w:tc>
        <w:tc>
          <w:tcPr>
            <w:tcW w:w="3544" w:type="dxa"/>
          </w:tcPr>
          <w:p w14:paraId="52F4B9B5" w14:textId="77777777" w:rsidR="00115064" w:rsidRDefault="00115064" w:rsidP="00146299">
            <w:pPr>
              <w:pStyle w:val="TableParagraph"/>
              <w:ind w:right="109"/>
              <w:rPr>
                <w:rFonts w:asciiTheme="minorHAnsi" w:hAnsiTheme="minorHAnsi" w:cstheme="minorHAnsi"/>
                <w:sz w:val="24"/>
                <w:szCs w:val="24"/>
              </w:rPr>
            </w:pPr>
            <w:r>
              <w:rPr>
                <w:rFonts w:asciiTheme="minorHAnsi" w:hAnsiTheme="minorHAnsi" w:cstheme="minorHAnsi"/>
                <w:sz w:val="24"/>
                <w:szCs w:val="24"/>
              </w:rPr>
              <w:t>NAW 0125</w:t>
            </w:r>
          </w:p>
        </w:tc>
      </w:tr>
      <w:tr w:rsidR="00115064" w:rsidRPr="00A37883" w14:paraId="428B1BB9" w14:textId="77777777" w:rsidTr="00842C86">
        <w:trPr>
          <w:trHeight w:val="328"/>
        </w:trPr>
        <w:tc>
          <w:tcPr>
            <w:tcW w:w="5387" w:type="dxa"/>
          </w:tcPr>
          <w:p w14:paraId="40672BB7"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ONIBUS ESCOLAR </w:t>
            </w:r>
          </w:p>
        </w:tc>
        <w:tc>
          <w:tcPr>
            <w:tcW w:w="3544" w:type="dxa"/>
          </w:tcPr>
          <w:p w14:paraId="5104DC7A"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NUH3F25</w:t>
            </w:r>
          </w:p>
        </w:tc>
      </w:tr>
      <w:tr w:rsidR="00115064" w:rsidRPr="00A37883" w14:paraId="32B43F41" w14:textId="77777777" w:rsidTr="00842C86">
        <w:trPr>
          <w:trHeight w:val="328"/>
        </w:trPr>
        <w:tc>
          <w:tcPr>
            <w:tcW w:w="5387" w:type="dxa"/>
          </w:tcPr>
          <w:p w14:paraId="6DB35528"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MICRO ONIBUS ESCOLAR </w:t>
            </w:r>
          </w:p>
        </w:tc>
        <w:tc>
          <w:tcPr>
            <w:tcW w:w="3544" w:type="dxa"/>
          </w:tcPr>
          <w:p w14:paraId="13D6CE47"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NAW2C64</w:t>
            </w:r>
          </w:p>
        </w:tc>
      </w:tr>
      <w:tr w:rsidR="00115064" w:rsidRPr="00A37883" w14:paraId="3A7A369D" w14:textId="77777777" w:rsidTr="00842C86">
        <w:trPr>
          <w:trHeight w:val="328"/>
        </w:trPr>
        <w:tc>
          <w:tcPr>
            <w:tcW w:w="5387" w:type="dxa"/>
          </w:tcPr>
          <w:p w14:paraId="47EB62B3"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IVECO MICRO ONIBUS ESCOLAR</w:t>
            </w:r>
          </w:p>
        </w:tc>
        <w:tc>
          <w:tcPr>
            <w:tcW w:w="3544" w:type="dxa"/>
          </w:tcPr>
          <w:p w14:paraId="2C364ECF"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NAW2D24</w:t>
            </w:r>
          </w:p>
        </w:tc>
      </w:tr>
      <w:tr w:rsidR="00115064" w:rsidRPr="00A37883" w14:paraId="6880A934" w14:textId="77777777" w:rsidTr="00842C86">
        <w:trPr>
          <w:trHeight w:val="328"/>
        </w:trPr>
        <w:tc>
          <w:tcPr>
            <w:tcW w:w="5387" w:type="dxa"/>
          </w:tcPr>
          <w:p w14:paraId="7D8DEF96"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MICRO ONIBUS ESCOLAR </w:t>
            </w:r>
          </w:p>
        </w:tc>
        <w:tc>
          <w:tcPr>
            <w:tcW w:w="3544" w:type="dxa"/>
          </w:tcPr>
          <w:p w14:paraId="492D436E"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 NAW2B04</w:t>
            </w:r>
          </w:p>
        </w:tc>
      </w:tr>
      <w:tr w:rsidR="00115064" w:rsidRPr="00A37883" w14:paraId="5258B9DF" w14:textId="77777777" w:rsidTr="00842C86">
        <w:trPr>
          <w:trHeight w:val="328"/>
        </w:trPr>
        <w:tc>
          <w:tcPr>
            <w:tcW w:w="5387" w:type="dxa"/>
          </w:tcPr>
          <w:p w14:paraId="2AE80C5B"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MICRO ONIBUS – CHASSI </w:t>
            </w:r>
          </w:p>
        </w:tc>
        <w:tc>
          <w:tcPr>
            <w:tcW w:w="3544" w:type="dxa"/>
          </w:tcPr>
          <w:p w14:paraId="232EB815"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93ZL68C0108447123</w:t>
            </w:r>
          </w:p>
        </w:tc>
      </w:tr>
      <w:tr w:rsidR="00115064" w:rsidRPr="00A37883" w14:paraId="7B6770D9" w14:textId="77777777" w:rsidTr="00842C86">
        <w:trPr>
          <w:trHeight w:val="328"/>
        </w:trPr>
        <w:tc>
          <w:tcPr>
            <w:tcW w:w="5387" w:type="dxa"/>
          </w:tcPr>
          <w:p w14:paraId="30DF7B5A"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MICRO ONIBUS – CHASSI </w:t>
            </w:r>
          </w:p>
        </w:tc>
        <w:tc>
          <w:tcPr>
            <w:tcW w:w="3544" w:type="dxa"/>
          </w:tcPr>
          <w:p w14:paraId="088BEF49"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93ZL68C01B8446668</w:t>
            </w:r>
          </w:p>
        </w:tc>
      </w:tr>
      <w:tr w:rsidR="00115064" w:rsidRPr="00A37883" w14:paraId="0DE515F5" w14:textId="77777777" w:rsidTr="00842C86">
        <w:trPr>
          <w:trHeight w:val="328"/>
        </w:trPr>
        <w:tc>
          <w:tcPr>
            <w:tcW w:w="5387" w:type="dxa"/>
          </w:tcPr>
          <w:p w14:paraId="4A6130EA"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MICRO ONIBUS ESCOLAR </w:t>
            </w:r>
          </w:p>
        </w:tc>
        <w:tc>
          <w:tcPr>
            <w:tcW w:w="3544" w:type="dxa"/>
          </w:tcPr>
          <w:p w14:paraId="0D9E530F"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NUK8108</w:t>
            </w:r>
          </w:p>
        </w:tc>
      </w:tr>
      <w:tr w:rsidR="00115064" w:rsidRPr="00A37883" w14:paraId="63724A7B" w14:textId="77777777" w:rsidTr="00842C86">
        <w:trPr>
          <w:trHeight w:val="328"/>
        </w:trPr>
        <w:tc>
          <w:tcPr>
            <w:tcW w:w="5387" w:type="dxa"/>
          </w:tcPr>
          <w:p w14:paraId="288811A0"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 xml:space="preserve">IVECO ONIBUS ESCOLAR </w:t>
            </w:r>
          </w:p>
        </w:tc>
        <w:tc>
          <w:tcPr>
            <w:tcW w:w="3544" w:type="dxa"/>
          </w:tcPr>
          <w:p w14:paraId="0718F4C1" w14:textId="77777777" w:rsidR="00115064" w:rsidRPr="00A37883" w:rsidRDefault="00115064" w:rsidP="00146299">
            <w:pPr>
              <w:pStyle w:val="TableParagraph"/>
              <w:ind w:right="109"/>
              <w:rPr>
                <w:rFonts w:asciiTheme="minorHAnsi" w:hAnsiTheme="minorHAnsi" w:cstheme="minorHAnsi"/>
                <w:sz w:val="24"/>
                <w:szCs w:val="24"/>
              </w:rPr>
            </w:pPr>
            <w:r w:rsidRPr="00A37883">
              <w:rPr>
                <w:rFonts w:asciiTheme="minorHAnsi" w:hAnsiTheme="minorHAnsi" w:cstheme="minorHAnsi"/>
                <w:sz w:val="24"/>
                <w:szCs w:val="24"/>
              </w:rPr>
              <w:t>NAR6919</w:t>
            </w:r>
          </w:p>
        </w:tc>
      </w:tr>
    </w:tbl>
    <w:p w14:paraId="484C02DA" w14:textId="77777777" w:rsidR="00115064" w:rsidRPr="00A37883" w:rsidRDefault="00115064" w:rsidP="00115064">
      <w:pPr>
        <w:pStyle w:val="Corpodetexto"/>
        <w:ind w:left="0"/>
        <w:rPr>
          <w:rFonts w:asciiTheme="minorHAnsi" w:hAnsiTheme="minorHAnsi" w:cstheme="minorHAnsi"/>
        </w:rPr>
      </w:pPr>
    </w:p>
    <w:p w14:paraId="4CE14BF1" w14:textId="3BF1B7B9" w:rsidR="000228CE" w:rsidRPr="00B17F5E" w:rsidRDefault="00A37883" w:rsidP="004C7B1C">
      <w:pPr>
        <w:pStyle w:val="PargrafodaLista"/>
        <w:numPr>
          <w:ilvl w:val="1"/>
          <w:numId w:val="1"/>
        </w:numPr>
        <w:tabs>
          <w:tab w:val="left" w:pos="705"/>
        </w:tabs>
        <w:spacing w:before="57"/>
        <w:ind w:left="123" w:right="124" w:firstLine="0"/>
        <w:rPr>
          <w:rFonts w:asciiTheme="minorHAnsi" w:hAnsiTheme="minorHAnsi" w:cstheme="minorHAnsi"/>
          <w:sz w:val="24"/>
          <w:szCs w:val="24"/>
        </w:rPr>
      </w:pPr>
      <w:r w:rsidRPr="00B17F5E">
        <w:rPr>
          <w:rFonts w:asciiTheme="minorHAnsi" w:hAnsiTheme="minorHAnsi" w:cstheme="minorHAnsi"/>
          <w:sz w:val="24"/>
          <w:szCs w:val="24"/>
        </w:rPr>
        <w:t>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veículos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encaminhados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por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servidores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dest</w:t>
      </w:r>
      <w:r w:rsidR="00F8093C">
        <w:rPr>
          <w:rFonts w:asciiTheme="minorHAnsi" w:hAnsiTheme="minorHAnsi" w:cstheme="minorHAnsi"/>
          <w:sz w:val="24"/>
          <w:szCs w:val="24"/>
        </w:rPr>
        <w:t>a secretaria</w:t>
      </w:r>
      <w:r w:rsidRPr="00B17F5E">
        <w:rPr>
          <w:rFonts w:asciiTheme="minorHAnsi" w:hAnsiTheme="minorHAnsi" w:cstheme="minorHAnsi"/>
          <w:sz w:val="24"/>
          <w:szCs w:val="24"/>
        </w:rPr>
        <w:t>,</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mediante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autorização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expressa,</w:t>
      </w:r>
      <w:r w:rsidRPr="00B17F5E">
        <w:rPr>
          <w:rFonts w:asciiTheme="minorHAnsi" w:hAnsiTheme="minorHAnsi" w:cstheme="minorHAnsi"/>
          <w:spacing w:val="-3"/>
          <w:sz w:val="24"/>
          <w:szCs w:val="24"/>
        </w:rPr>
        <w:t xml:space="preserve"> </w:t>
      </w:r>
      <w:r w:rsidR="00F8093C">
        <w:rPr>
          <w:rFonts w:asciiTheme="minorHAnsi" w:hAnsiTheme="minorHAnsi" w:cstheme="minorHAnsi"/>
          <w:sz w:val="24"/>
          <w:szCs w:val="24"/>
        </w:rPr>
        <w:t>por meio de Ordem de Serviço assinada pelo Secretário de Educação</w:t>
      </w:r>
      <w:r w:rsidRPr="00B17F5E">
        <w:rPr>
          <w:rFonts w:asciiTheme="minorHAnsi" w:hAnsiTheme="minorHAnsi" w:cstheme="minorHAnsi"/>
          <w:sz w:val="24"/>
          <w:szCs w:val="24"/>
        </w:rPr>
        <w:t>;</w:t>
      </w:r>
    </w:p>
    <w:p w14:paraId="7A2B3783" w14:textId="77777777" w:rsidR="000228CE" w:rsidRDefault="00A37883" w:rsidP="004C7B1C">
      <w:pPr>
        <w:pStyle w:val="PargrafodaLista"/>
        <w:numPr>
          <w:ilvl w:val="1"/>
          <w:numId w:val="1"/>
        </w:numPr>
        <w:tabs>
          <w:tab w:val="left" w:pos="593"/>
        </w:tabs>
        <w:spacing w:before="58"/>
        <w:ind w:left="123" w:right="124" w:firstLine="0"/>
        <w:rPr>
          <w:rFonts w:asciiTheme="minorHAnsi" w:hAnsiTheme="minorHAnsi" w:cstheme="minorHAnsi"/>
          <w:sz w:val="24"/>
          <w:szCs w:val="24"/>
        </w:rPr>
      </w:pPr>
      <w:r w:rsidRPr="00B17F5E">
        <w:rPr>
          <w:rFonts w:asciiTheme="minorHAnsi" w:hAnsiTheme="minorHAnsi" w:cstheme="minorHAnsi"/>
          <w:sz w:val="24"/>
          <w:szCs w:val="24"/>
        </w:rPr>
        <w:t>O prazo para a execução dos serviços não poderá ser superior a 04 (quatro) horas</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para cada veículo, contada da hora da entrega dos mesmos, que deverá ocorrer no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estabelecimento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CONTRATADA.</w:t>
      </w:r>
    </w:p>
    <w:p w14:paraId="6C7DDCA0" w14:textId="77777777" w:rsidR="00B17F5E" w:rsidRDefault="00B17F5E" w:rsidP="00B17F5E">
      <w:pPr>
        <w:pStyle w:val="PargrafodaLista"/>
        <w:tabs>
          <w:tab w:val="left" w:pos="593"/>
        </w:tabs>
        <w:spacing w:before="58"/>
        <w:ind w:right="124"/>
        <w:rPr>
          <w:rFonts w:asciiTheme="minorHAnsi" w:hAnsiTheme="minorHAnsi" w:cstheme="minorHAnsi"/>
          <w:sz w:val="24"/>
          <w:szCs w:val="24"/>
        </w:rPr>
      </w:pPr>
    </w:p>
    <w:p w14:paraId="2EFC8311" w14:textId="1190024A" w:rsidR="00B17F5E" w:rsidRDefault="00B17F5E" w:rsidP="004C7B1C">
      <w:pPr>
        <w:pStyle w:val="PargrafodaLista"/>
        <w:numPr>
          <w:ilvl w:val="0"/>
          <w:numId w:val="1"/>
        </w:numPr>
        <w:tabs>
          <w:tab w:val="left" w:pos="593"/>
        </w:tabs>
        <w:spacing w:before="58"/>
        <w:ind w:right="124"/>
        <w:rPr>
          <w:rFonts w:asciiTheme="minorHAnsi" w:hAnsiTheme="minorHAnsi" w:cstheme="minorHAnsi"/>
          <w:b/>
          <w:bCs/>
          <w:sz w:val="24"/>
          <w:szCs w:val="24"/>
        </w:rPr>
      </w:pPr>
      <w:r w:rsidRPr="00B17F5E">
        <w:rPr>
          <w:rFonts w:asciiTheme="minorHAnsi" w:hAnsiTheme="minorHAnsi" w:cstheme="minorHAnsi"/>
          <w:b/>
          <w:bCs/>
          <w:sz w:val="24"/>
          <w:szCs w:val="24"/>
        </w:rPr>
        <w:t>PLANILHA DESCRITIVA E ORÇAMENTÁRIA</w:t>
      </w:r>
    </w:p>
    <w:tbl>
      <w:tblPr>
        <w:tblW w:w="9900" w:type="dxa"/>
        <w:tblInd w:w="-436" w:type="dxa"/>
        <w:tblCellMar>
          <w:left w:w="70" w:type="dxa"/>
          <w:right w:w="70" w:type="dxa"/>
        </w:tblCellMar>
        <w:tblLook w:val="04A0" w:firstRow="1" w:lastRow="0" w:firstColumn="1" w:lastColumn="0" w:noHBand="0" w:noVBand="1"/>
      </w:tblPr>
      <w:tblGrid>
        <w:gridCol w:w="852"/>
        <w:gridCol w:w="4252"/>
        <w:gridCol w:w="960"/>
        <w:gridCol w:w="1040"/>
        <w:gridCol w:w="1316"/>
        <w:gridCol w:w="1466"/>
        <w:gridCol w:w="14"/>
      </w:tblGrid>
      <w:tr w:rsidR="00FB6780" w:rsidRPr="00FB6780" w14:paraId="37D302E3" w14:textId="77777777" w:rsidTr="00FB6780">
        <w:trPr>
          <w:gridAfter w:val="1"/>
          <w:wAfter w:w="14" w:type="dxa"/>
          <w:trHeight w:val="20"/>
        </w:trPr>
        <w:tc>
          <w:tcPr>
            <w:tcW w:w="852" w:type="dxa"/>
            <w:tcBorders>
              <w:top w:val="single" w:sz="8" w:space="0" w:color="333333"/>
              <w:left w:val="single" w:sz="8" w:space="0" w:color="333333"/>
              <w:bottom w:val="nil"/>
              <w:right w:val="single" w:sz="8" w:space="0" w:color="333333"/>
            </w:tcBorders>
            <w:shd w:val="clear" w:color="auto" w:fill="D9D9D9" w:themeFill="background1" w:themeFillShade="D9"/>
            <w:vAlign w:val="center"/>
            <w:hideMark/>
          </w:tcPr>
          <w:p w14:paraId="6644E536"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ITEM</w:t>
            </w:r>
          </w:p>
        </w:tc>
        <w:tc>
          <w:tcPr>
            <w:tcW w:w="4252" w:type="dxa"/>
            <w:tcBorders>
              <w:top w:val="single" w:sz="8" w:space="0" w:color="333333"/>
              <w:left w:val="nil"/>
              <w:bottom w:val="nil"/>
              <w:right w:val="single" w:sz="8" w:space="0" w:color="333333"/>
            </w:tcBorders>
            <w:shd w:val="clear" w:color="auto" w:fill="D9D9D9" w:themeFill="background1" w:themeFillShade="D9"/>
            <w:vAlign w:val="center"/>
            <w:hideMark/>
          </w:tcPr>
          <w:p w14:paraId="7C1A2A2C"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OBJETO DE CONTRATAÇÃO </w:t>
            </w:r>
          </w:p>
        </w:tc>
        <w:tc>
          <w:tcPr>
            <w:tcW w:w="960" w:type="dxa"/>
            <w:tcBorders>
              <w:top w:val="single" w:sz="8" w:space="0" w:color="333333"/>
              <w:left w:val="nil"/>
              <w:bottom w:val="nil"/>
              <w:right w:val="single" w:sz="8" w:space="0" w:color="333333"/>
            </w:tcBorders>
            <w:shd w:val="clear" w:color="auto" w:fill="D9D9D9" w:themeFill="background1" w:themeFillShade="D9"/>
            <w:vAlign w:val="center"/>
            <w:hideMark/>
          </w:tcPr>
          <w:p w14:paraId="12D0C6DC"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UND.</w:t>
            </w:r>
          </w:p>
        </w:tc>
        <w:tc>
          <w:tcPr>
            <w:tcW w:w="1040" w:type="dxa"/>
            <w:tcBorders>
              <w:top w:val="single" w:sz="8" w:space="0" w:color="333333"/>
              <w:left w:val="nil"/>
              <w:bottom w:val="nil"/>
              <w:right w:val="single" w:sz="8" w:space="0" w:color="333333"/>
            </w:tcBorders>
            <w:shd w:val="clear" w:color="auto" w:fill="D9D9D9" w:themeFill="background1" w:themeFillShade="D9"/>
            <w:vAlign w:val="center"/>
            <w:hideMark/>
          </w:tcPr>
          <w:p w14:paraId="6E69968C"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QUANT.</w:t>
            </w:r>
          </w:p>
        </w:tc>
        <w:tc>
          <w:tcPr>
            <w:tcW w:w="1316" w:type="dxa"/>
            <w:tcBorders>
              <w:top w:val="single" w:sz="8" w:space="0" w:color="333333"/>
              <w:left w:val="nil"/>
              <w:bottom w:val="nil"/>
              <w:right w:val="single" w:sz="8" w:space="0" w:color="333333"/>
            </w:tcBorders>
            <w:shd w:val="clear" w:color="auto" w:fill="D9D9D9" w:themeFill="background1" w:themeFillShade="D9"/>
            <w:vAlign w:val="center"/>
            <w:hideMark/>
          </w:tcPr>
          <w:p w14:paraId="63C174A4"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VALOR UNITÁRIO</w:t>
            </w:r>
          </w:p>
        </w:tc>
        <w:tc>
          <w:tcPr>
            <w:tcW w:w="1466" w:type="dxa"/>
            <w:tcBorders>
              <w:top w:val="single" w:sz="8" w:space="0" w:color="333333"/>
              <w:left w:val="nil"/>
              <w:bottom w:val="nil"/>
              <w:right w:val="single" w:sz="8" w:space="0" w:color="333333"/>
            </w:tcBorders>
            <w:shd w:val="clear" w:color="auto" w:fill="D9D9D9" w:themeFill="background1" w:themeFillShade="D9"/>
            <w:vAlign w:val="center"/>
            <w:hideMark/>
          </w:tcPr>
          <w:p w14:paraId="0FA4941E"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VALOR TOTAL</w:t>
            </w:r>
          </w:p>
        </w:tc>
      </w:tr>
      <w:tr w:rsidR="00FB6780" w:rsidRPr="00FB6780" w14:paraId="6C0CA538" w14:textId="77777777" w:rsidTr="00FB6780">
        <w:trPr>
          <w:gridAfter w:val="1"/>
          <w:wAfter w:w="14" w:type="dxa"/>
          <w:trHeight w:val="20"/>
        </w:trPr>
        <w:tc>
          <w:tcPr>
            <w:tcW w:w="852" w:type="dxa"/>
            <w:tcBorders>
              <w:top w:val="single" w:sz="8" w:space="0" w:color="auto"/>
              <w:left w:val="single" w:sz="8" w:space="0" w:color="auto"/>
              <w:bottom w:val="single" w:sz="8" w:space="0" w:color="auto"/>
              <w:right w:val="single" w:sz="8" w:space="0" w:color="333333"/>
            </w:tcBorders>
            <w:shd w:val="clear" w:color="auto" w:fill="auto"/>
            <w:vAlign w:val="center"/>
            <w:hideMark/>
          </w:tcPr>
          <w:p w14:paraId="258286B0" w14:textId="77777777" w:rsidR="00FB6780" w:rsidRPr="00FB6780" w:rsidRDefault="00FB6780" w:rsidP="00FB6780">
            <w:pPr>
              <w:widowControl/>
              <w:autoSpaceDE/>
              <w:autoSpaceDN/>
              <w:spacing w:line="276" w:lineRule="auto"/>
              <w:ind w:left="-642" w:firstLine="642"/>
              <w:jc w:val="center"/>
              <w:rPr>
                <w:rFonts w:asciiTheme="minorHAnsi" w:eastAsia="Times New Roman" w:hAnsiTheme="minorHAnsi" w:cstheme="minorHAnsi"/>
                <w:color w:val="000000"/>
                <w:lang w:eastAsia="pt-BR"/>
              </w:rPr>
            </w:pPr>
            <w:r w:rsidRPr="00FB6780">
              <w:rPr>
                <w:rFonts w:asciiTheme="minorHAnsi" w:eastAsia="Times New Roman" w:hAnsiTheme="minorHAnsi" w:cstheme="minorHAnsi"/>
                <w:color w:val="000000"/>
                <w:lang w:eastAsia="pt-BR"/>
              </w:rPr>
              <w:t>1</w:t>
            </w:r>
          </w:p>
          <w:p w14:paraId="35229CF3" w14:textId="325FF5FA" w:rsidR="00FB6780" w:rsidRPr="00FB6780" w:rsidRDefault="00FB6780" w:rsidP="00FB6780">
            <w:pPr>
              <w:widowControl/>
              <w:autoSpaceDE/>
              <w:autoSpaceDN/>
              <w:spacing w:line="276" w:lineRule="auto"/>
              <w:ind w:left="-642" w:firstLine="642"/>
              <w:rPr>
                <w:rFonts w:asciiTheme="minorHAnsi" w:eastAsia="Times New Roman" w:hAnsiTheme="minorHAnsi" w:cstheme="minorHAnsi"/>
                <w:color w:val="000000"/>
                <w:lang w:val="pt-BR" w:eastAsia="pt-BR"/>
              </w:rPr>
            </w:pPr>
          </w:p>
        </w:tc>
        <w:tc>
          <w:tcPr>
            <w:tcW w:w="4252" w:type="dxa"/>
            <w:tcBorders>
              <w:top w:val="single" w:sz="8" w:space="0" w:color="auto"/>
              <w:left w:val="nil"/>
              <w:bottom w:val="single" w:sz="8" w:space="0" w:color="auto"/>
              <w:right w:val="single" w:sz="8" w:space="0" w:color="333333"/>
            </w:tcBorders>
            <w:shd w:val="clear" w:color="auto" w:fill="auto"/>
            <w:vAlign w:val="center"/>
            <w:hideMark/>
          </w:tcPr>
          <w:p w14:paraId="0BEBF1FE" w14:textId="79291D2A" w:rsidR="00FB6780" w:rsidRPr="00FB6780" w:rsidRDefault="00FB6780" w:rsidP="00FB6780">
            <w:pPr>
              <w:widowControl/>
              <w:autoSpaceDE/>
              <w:autoSpaceDN/>
              <w:spacing w:line="276" w:lineRule="auto"/>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Limpeza Simples de veículos de pequeno porte (veículos RET e SED</w:t>
            </w:r>
            <w:r w:rsidR="00440A6C">
              <w:rPr>
                <w:rFonts w:asciiTheme="minorHAnsi" w:eastAsia="Times New Roman" w:hAnsiTheme="minorHAnsi" w:cstheme="minorHAnsi"/>
                <w:color w:val="000000"/>
                <w:lang w:eastAsia="pt-BR"/>
              </w:rPr>
              <w:t>AN</w:t>
            </w:r>
            <w:r w:rsidRPr="00FB6780">
              <w:rPr>
                <w:rFonts w:asciiTheme="minorHAnsi" w:eastAsia="Times New Roman" w:hAnsiTheme="minorHAnsi" w:cstheme="minorHAnsi"/>
                <w:color w:val="000000"/>
                <w:lang w:eastAsia="pt-BR"/>
              </w:rPr>
              <w:t xml:space="preserve"> com número máximo de 05 ocupantes) – Limpeza da funilaria com produtos automotivos específicos, limpeza interna da cabine  e porta malas com aspiração completa, aplicação de silicone em parte plásticas internas da cabine e aplicação de produto especifico para a promoção de brilho nos pneus.</w:t>
            </w:r>
          </w:p>
        </w:tc>
        <w:tc>
          <w:tcPr>
            <w:tcW w:w="960" w:type="dxa"/>
            <w:tcBorders>
              <w:top w:val="single" w:sz="8" w:space="0" w:color="auto"/>
              <w:left w:val="nil"/>
              <w:bottom w:val="single" w:sz="8" w:space="0" w:color="auto"/>
              <w:right w:val="single" w:sz="8" w:space="0" w:color="333333"/>
            </w:tcBorders>
            <w:shd w:val="clear" w:color="auto" w:fill="auto"/>
            <w:vAlign w:val="center"/>
            <w:hideMark/>
          </w:tcPr>
          <w:p w14:paraId="75AF5D56"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Serviço</w:t>
            </w:r>
          </w:p>
        </w:tc>
        <w:tc>
          <w:tcPr>
            <w:tcW w:w="1040" w:type="dxa"/>
            <w:tcBorders>
              <w:top w:val="single" w:sz="8" w:space="0" w:color="auto"/>
              <w:left w:val="nil"/>
              <w:bottom w:val="single" w:sz="8" w:space="0" w:color="auto"/>
              <w:right w:val="single" w:sz="8" w:space="0" w:color="333333"/>
            </w:tcBorders>
            <w:shd w:val="clear" w:color="auto" w:fill="auto"/>
            <w:vAlign w:val="center"/>
            <w:hideMark/>
          </w:tcPr>
          <w:p w14:paraId="639C91B1"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75</w:t>
            </w:r>
          </w:p>
        </w:tc>
        <w:tc>
          <w:tcPr>
            <w:tcW w:w="1316" w:type="dxa"/>
            <w:tcBorders>
              <w:top w:val="single" w:sz="8" w:space="0" w:color="auto"/>
              <w:left w:val="nil"/>
              <w:bottom w:val="single" w:sz="8" w:space="0" w:color="auto"/>
              <w:right w:val="single" w:sz="8" w:space="0" w:color="333333"/>
            </w:tcBorders>
            <w:shd w:val="clear" w:color="auto" w:fill="auto"/>
            <w:vAlign w:val="center"/>
            <w:hideMark/>
          </w:tcPr>
          <w:p w14:paraId="088E3169"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48,32 </w:t>
            </w:r>
          </w:p>
        </w:tc>
        <w:tc>
          <w:tcPr>
            <w:tcW w:w="1466" w:type="dxa"/>
            <w:tcBorders>
              <w:top w:val="single" w:sz="8" w:space="0" w:color="auto"/>
              <w:left w:val="nil"/>
              <w:bottom w:val="single" w:sz="8" w:space="0" w:color="auto"/>
              <w:right w:val="single" w:sz="8" w:space="0" w:color="auto"/>
            </w:tcBorders>
            <w:shd w:val="clear" w:color="auto" w:fill="auto"/>
            <w:vAlign w:val="center"/>
            <w:hideMark/>
          </w:tcPr>
          <w:p w14:paraId="520A3128"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3.624,00 </w:t>
            </w:r>
          </w:p>
        </w:tc>
      </w:tr>
      <w:tr w:rsidR="00FB6780" w:rsidRPr="00FB6780" w14:paraId="6E62B55A" w14:textId="77777777" w:rsidTr="00FB6780">
        <w:trPr>
          <w:gridAfter w:val="1"/>
          <w:wAfter w:w="14" w:type="dxa"/>
          <w:trHeight w:val="20"/>
        </w:trPr>
        <w:tc>
          <w:tcPr>
            <w:tcW w:w="852" w:type="dxa"/>
            <w:tcBorders>
              <w:top w:val="nil"/>
              <w:left w:val="single" w:sz="8" w:space="0" w:color="333333"/>
              <w:bottom w:val="single" w:sz="8" w:space="0" w:color="333333"/>
              <w:right w:val="single" w:sz="8" w:space="0" w:color="333333"/>
            </w:tcBorders>
            <w:shd w:val="clear" w:color="auto" w:fill="auto"/>
            <w:vAlign w:val="center"/>
            <w:hideMark/>
          </w:tcPr>
          <w:p w14:paraId="3C2B3F71"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2</w:t>
            </w:r>
          </w:p>
        </w:tc>
        <w:tc>
          <w:tcPr>
            <w:tcW w:w="4252" w:type="dxa"/>
            <w:tcBorders>
              <w:top w:val="nil"/>
              <w:left w:val="nil"/>
              <w:bottom w:val="single" w:sz="8" w:space="0" w:color="333333"/>
              <w:right w:val="single" w:sz="8" w:space="0" w:color="333333"/>
            </w:tcBorders>
            <w:shd w:val="clear" w:color="auto" w:fill="auto"/>
            <w:vAlign w:val="center"/>
            <w:hideMark/>
          </w:tcPr>
          <w:p w14:paraId="2AC393CB" w14:textId="77777777" w:rsidR="00F75886" w:rsidRDefault="00FB6780" w:rsidP="00FB6780">
            <w:pPr>
              <w:widowControl/>
              <w:autoSpaceDE/>
              <w:autoSpaceDN/>
              <w:spacing w:line="276" w:lineRule="auto"/>
              <w:jc w:val="both"/>
              <w:rPr>
                <w:rFonts w:asciiTheme="minorHAnsi" w:eastAsia="Times New Roman" w:hAnsiTheme="minorHAnsi" w:cstheme="minorHAnsi"/>
                <w:color w:val="000000"/>
                <w:lang w:eastAsia="pt-BR"/>
              </w:rPr>
            </w:pPr>
            <w:r w:rsidRPr="00FB6780">
              <w:rPr>
                <w:rFonts w:asciiTheme="minorHAnsi" w:eastAsia="Times New Roman" w:hAnsiTheme="minorHAnsi" w:cstheme="minorHAnsi"/>
                <w:color w:val="000000"/>
                <w:lang w:eastAsia="pt-BR"/>
              </w:rPr>
              <w:t xml:space="preserve">Limpeza Simples de veículos de  Médio (veículos pick-up e van tipo 01, com número de 05 a 12  ocupantes) – Limpeza da funilaria com produtos automotivos específicos, limpeza interna da cabine  e porta malas  com </w:t>
            </w:r>
          </w:p>
          <w:p w14:paraId="0A76A4EF" w14:textId="77777777" w:rsidR="00F75886" w:rsidRDefault="00F75886" w:rsidP="00FB6780">
            <w:pPr>
              <w:widowControl/>
              <w:autoSpaceDE/>
              <w:autoSpaceDN/>
              <w:spacing w:line="276" w:lineRule="auto"/>
              <w:jc w:val="both"/>
              <w:rPr>
                <w:rFonts w:asciiTheme="minorHAnsi" w:eastAsia="Times New Roman" w:hAnsiTheme="minorHAnsi" w:cstheme="minorHAnsi"/>
                <w:color w:val="000000"/>
                <w:lang w:eastAsia="pt-BR"/>
              </w:rPr>
            </w:pPr>
          </w:p>
          <w:p w14:paraId="5B489F99" w14:textId="77777777" w:rsidR="00F75886" w:rsidRDefault="00F75886" w:rsidP="00FB6780">
            <w:pPr>
              <w:widowControl/>
              <w:autoSpaceDE/>
              <w:autoSpaceDN/>
              <w:spacing w:line="276" w:lineRule="auto"/>
              <w:jc w:val="both"/>
              <w:rPr>
                <w:rFonts w:asciiTheme="minorHAnsi" w:eastAsia="Times New Roman" w:hAnsiTheme="minorHAnsi" w:cstheme="minorHAnsi"/>
                <w:color w:val="000000"/>
                <w:lang w:eastAsia="pt-BR"/>
              </w:rPr>
            </w:pPr>
          </w:p>
          <w:p w14:paraId="622DB3AE" w14:textId="04A223EB" w:rsidR="00FB6780" w:rsidRPr="00FB6780" w:rsidRDefault="00FB6780" w:rsidP="00FB6780">
            <w:pPr>
              <w:widowControl/>
              <w:autoSpaceDE/>
              <w:autoSpaceDN/>
              <w:spacing w:line="276" w:lineRule="auto"/>
              <w:jc w:val="both"/>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lastRenderedPageBreak/>
              <w:t>aspiração completa, aplicação de silicone em parte plásticas internas da cabine e aplicação de produto especifico para a promoção de brilho nos pneus.</w:t>
            </w:r>
          </w:p>
        </w:tc>
        <w:tc>
          <w:tcPr>
            <w:tcW w:w="960" w:type="dxa"/>
            <w:tcBorders>
              <w:top w:val="nil"/>
              <w:left w:val="nil"/>
              <w:bottom w:val="single" w:sz="8" w:space="0" w:color="333333"/>
              <w:right w:val="single" w:sz="8" w:space="0" w:color="333333"/>
            </w:tcBorders>
            <w:shd w:val="clear" w:color="auto" w:fill="auto"/>
            <w:vAlign w:val="center"/>
            <w:hideMark/>
          </w:tcPr>
          <w:p w14:paraId="0E530E0E"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lastRenderedPageBreak/>
              <w:t>Serviço</w:t>
            </w:r>
          </w:p>
        </w:tc>
        <w:tc>
          <w:tcPr>
            <w:tcW w:w="1040" w:type="dxa"/>
            <w:tcBorders>
              <w:top w:val="nil"/>
              <w:left w:val="nil"/>
              <w:bottom w:val="single" w:sz="8" w:space="0" w:color="333333"/>
              <w:right w:val="single" w:sz="8" w:space="0" w:color="333333"/>
            </w:tcBorders>
            <w:shd w:val="clear" w:color="auto" w:fill="auto"/>
            <w:vAlign w:val="center"/>
            <w:hideMark/>
          </w:tcPr>
          <w:p w14:paraId="234EDB85"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120</w:t>
            </w:r>
          </w:p>
        </w:tc>
        <w:tc>
          <w:tcPr>
            <w:tcW w:w="1316" w:type="dxa"/>
            <w:tcBorders>
              <w:top w:val="nil"/>
              <w:left w:val="nil"/>
              <w:bottom w:val="single" w:sz="8" w:space="0" w:color="333333"/>
              <w:right w:val="single" w:sz="8" w:space="0" w:color="333333"/>
            </w:tcBorders>
            <w:shd w:val="clear" w:color="auto" w:fill="auto"/>
            <w:vAlign w:val="center"/>
            <w:hideMark/>
          </w:tcPr>
          <w:p w14:paraId="23484C25"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80,72 </w:t>
            </w:r>
          </w:p>
        </w:tc>
        <w:tc>
          <w:tcPr>
            <w:tcW w:w="1466" w:type="dxa"/>
            <w:tcBorders>
              <w:top w:val="nil"/>
              <w:left w:val="nil"/>
              <w:bottom w:val="single" w:sz="8" w:space="0" w:color="auto"/>
              <w:right w:val="single" w:sz="8" w:space="0" w:color="auto"/>
            </w:tcBorders>
            <w:shd w:val="clear" w:color="auto" w:fill="auto"/>
            <w:vAlign w:val="center"/>
            <w:hideMark/>
          </w:tcPr>
          <w:p w14:paraId="279DDE37"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9.686,40 </w:t>
            </w:r>
          </w:p>
        </w:tc>
      </w:tr>
      <w:tr w:rsidR="00FB6780" w:rsidRPr="00FB6780" w14:paraId="005EE646" w14:textId="77777777" w:rsidTr="00FB6780">
        <w:trPr>
          <w:gridAfter w:val="1"/>
          <w:wAfter w:w="14" w:type="dxa"/>
          <w:trHeight w:val="20"/>
        </w:trPr>
        <w:tc>
          <w:tcPr>
            <w:tcW w:w="852" w:type="dxa"/>
            <w:tcBorders>
              <w:top w:val="nil"/>
              <w:left w:val="single" w:sz="8" w:space="0" w:color="333333"/>
              <w:bottom w:val="single" w:sz="8" w:space="0" w:color="333333"/>
              <w:right w:val="single" w:sz="8" w:space="0" w:color="333333"/>
            </w:tcBorders>
            <w:shd w:val="clear" w:color="auto" w:fill="auto"/>
            <w:vAlign w:val="center"/>
            <w:hideMark/>
          </w:tcPr>
          <w:p w14:paraId="5BD42193"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3</w:t>
            </w:r>
          </w:p>
        </w:tc>
        <w:tc>
          <w:tcPr>
            <w:tcW w:w="4252" w:type="dxa"/>
            <w:tcBorders>
              <w:top w:val="nil"/>
              <w:left w:val="nil"/>
              <w:bottom w:val="single" w:sz="8" w:space="0" w:color="333333"/>
              <w:right w:val="single" w:sz="8" w:space="0" w:color="333333"/>
            </w:tcBorders>
            <w:shd w:val="clear" w:color="auto" w:fill="auto"/>
            <w:vAlign w:val="center"/>
            <w:hideMark/>
          </w:tcPr>
          <w:p w14:paraId="7418E32F" w14:textId="77777777" w:rsidR="00FB6780" w:rsidRPr="00FB6780" w:rsidRDefault="00FB6780" w:rsidP="00FB6780">
            <w:pPr>
              <w:widowControl/>
              <w:autoSpaceDE/>
              <w:autoSpaceDN/>
              <w:spacing w:line="276" w:lineRule="auto"/>
              <w:jc w:val="both"/>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Limpeza Simples de veículos de  grande (caminhão baú e veículos acima de 12 lugares) – Limpeza da funilaria com produtos automotivos específicos, limpeza interna da cabine, porta malas   e baú quando o veículos for equipado, incluso aspiração completa, aplicação de silicone em parte plásticas internas da cabine e aplicação de produto especifico para a promoção de brilho nos pneus.</w:t>
            </w:r>
          </w:p>
        </w:tc>
        <w:tc>
          <w:tcPr>
            <w:tcW w:w="960" w:type="dxa"/>
            <w:tcBorders>
              <w:top w:val="nil"/>
              <w:left w:val="nil"/>
              <w:bottom w:val="single" w:sz="8" w:space="0" w:color="333333"/>
              <w:right w:val="single" w:sz="8" w:space="0" w:color="333333"/>
            </w:tcBorders>
            <w:shd w:val="clear" w:color="auto" w:fill="auto"/>
            <w:vAlign w:val="center"/>
            <w:hideMark/>
          </w:tcPr>
          <w:p w14:paraId="79D079A8"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Serviço</w:t>
            </w:r>
          </w:p>
        </w:tc>
        <w:tc>
          <w:tcPr>
            <w:tcW w:w="1040" w:type="dxa"/>
            <w:tcBorders>
              <w:top w:val="nil"/>
              <w:left w:val="nil"/>
              <w:bottom w:val="single" w:sz="8" w:space="0" w:color="333333"/>
              <w:right w:val="single" w:sz="8" w:space="0" w:color="333333"/>
            </w:tcBorders>
            <w:shd w:val="clear" w:color="auto" w:fill="auto"/>
            <w:vAlign w:val="center"/>
            <w:hideMark/>
          </w:tcPr>
          <w:p w14:paraId="4DD81E56"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240</w:t>
            </w:r>
          </w:p>
        </w:tc>
        <w:tc>
          <w:tcPr>
            <w:tcW w:w="1316" w:type="dxa"/>
            <w:tcBorders>
              <w:top w:val="nil"/>
              <w:left w:val="nil"/>
              <w:bottom w:val="single" w:sz="8" w:space="0" w:color="333333"/>
              <w:right w:val="single" w:sz="8" w:space="0" w:color="333333"/>
            </w:tcBorders>
            <w:shd w:val="clear" w:color="auto" w:fill="auto"/>
            <w:vAlign w:val="center"/>
            <w:hideMark/>
          </w:tcPr>
          <w:p w14:paraId="7710B044"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R$ 136,22 </w:t>
            </w:r>
          </w:p>
        </w:tc>
        <w:tc>
          <w:tcPr>
            <w:tcW w:w="1466" w:type="dxa"/>
            <w:tcBorders>
              <w:top w:val="nil"/>
              <w:left w:val="nil"/>
              <w:bottom w:val="single" w:sz="8" w:space="0" w:color="auto"/>
              <w:right w:val="single" w:sz="8" w:space="0" w:color="auto"/>
            </w:tcBorders>
            <w:shd w:val="clear" w:color="auto" w:fill="auto"/>
            <w:vAlign w:val="center"/>
            <w:hideMark/>
          </w:tcPr>
          <w:p w14:paraId="5647178A"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R$ 32.692,80 </w:t>
            </w:r>
          </w:p>
        </w:tc>
      </w:tr>
      <w:tr w:rsidR="00FB6780" w:rsidRPr="00FB6780" w14:paraId="669CA209" w14:textId="77777777" w:rsidTr="00FB6780">
        <w:trPr>
          <w:gridAfter w:val="1"/>
          <w:wAfter w:w="14" w:type="dxa"/>
          <w:trHeight w:val="20"/>
        </w:trPr>
        <w:tc>
          <w:tcPr>
            <w:tcW w:w="852" w:type="dxa"/>
            <w:tcBorders>
              <w:top w:val="nil"/>
              <w:left w:val="single" w:sz="8" w:space="0" w:color="333333"/>
              <w:bottom w:val="single" w:sz="8" w:space="0" w:color="333333"/>
              <w:right w:val="single" w:sz="8" w:space="0" w:color="333333"/>
            </w:tcBorders>
            <w:shd w:val="clear" w:color="auto" w:fill="auto"/>
            <w:vAlign w:val="center"/>
            <w:hideMark/>
          </w:tcPr>
          <w:p w14:paraId="53B4B670"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4</w:t>
            </w:r>
          </w:p>
        </w:tc>
        <w:tc>
          <w:tcPr>
            <w:tcW w:w="4252" w:type="dxa"/>
            <w:tcBorders>
              <w:top w:val="nil"/>
              <w:left w:val="nil"/>
              <w:bottom w:val="single" w:sz="8" w:space="0" w:color="333333"/>
              <w:right w:val="single" w:sz="8" w:space="0" w:color="333333"/>
            </w:tcBorders>
            <w:shd w:val="clear" w:color="auto" w:fill="auto"/>
            <w:vAlign w:val="center"/>
            <w:hideMark/>
          </w:tcPr>
          <w:p w14:paraId="56C7CA91" w14:textId="53D944BD" w:rsidR="00FB6780" w:rsidRPr="00FB6780" w:rsidRDefault="00FB6780" w:rsidP="00FB6780">
            <w:pPr>
              <w:widowControl/>
              <w:autoSpaceDE/>
              <w:autoSpaceDN/>
              <w:spacing w:line="276" w:lineRule="auto"/>
              <w:jc w:val="both"/>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Lavagem </w:t>
            </w:r>
            <w:r w:rsidR="00115064">
              <w:rPr>
                <w:rFonts w:asciiTheme="minorHAnsi" w:eastAsia="Times New Roman" w:hAnsiTheme="minorHAnsi" w:cstheme="minorHAnsi"/>
                <w:color w:val="000000"/>
                <w:lang w:eastAsia="pt-BR"/>
              </w:rPr>
              <w:t>completa</w:t>
            </w:r>
            <w:r w:rsidRPr="00FB6780">
              <w:rPr>
                <w:rFonts w:asciiTheme="minorHAnsi" w:eastAsia="Times New Roman" w:hAnsiTheme="minorHAnsi" w:cstheme="minorHAnsi"/>
                <w:color w:val="000000"/>
                <w:lang w:eastAsia="pt-BR"/>
              </w:rPr>
              <w:t xml:space="preserve"> de veículos de pequeno porte  (veículos RET e SEDÃ com número máximo de 05 ocupantes) -  Lavagem detalhada da cabine e porta malas com aspiração, lavagem do chassi com produtos específicos automotivos, lavagem do cofre do motor com produtos específicos automotivos, aplicação de cera automotiva, que possua em sua formulação proteção contra raios UV,  em toda funilaria do veículo, aplicação de produto especifico para  a promoção de brilho das peças plásticas externas  e aplicação de produto especifico para a promoção de brilho dos pneus.</w:t>
            </w:r>
          </w:p>
        </w:tc>
        <w:tc>
          <w:tcPr>
            <w:tcW w:w="960" w:type="dxa"/>
            <w:tcBorders>
              <w:top w:val="nil"/>
              <w:left w:val="nil"/>
              <w:bottom w:val="single" w:sz="8" w:space="0" w:color="333333"/>
              <w:right w:val="single" w:sz="8" w:space="0" w:color="333333"/>
            </w:tcBorders>
            <w:shd w:val="clear" w:color="auto" w:fill="auto"/>
            <w:vAlign w:val="center"/>
            <w:hideMark/>
          </w:tcPr>
          <w:p w14:paraId="49B309C5"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Serviço </w:t>
            </w:r>
          </w:p>
        </w:tc>
        <w:tc>
          <w:tcPr>
            <w:tcW w:w="1040" w:type="dxa"/>
            <w:tcBorders>
              <w:top w:val="nil"/>
              <w:left w:val="nil"/>
              <w:bottom w:val="single" w:sz="8" w:space="0" w:color="333333"/>
              <w:right w:val="single" w:sz="8" w:space="0" w:color="333333"/>
            </w:tcBorders>
            <w:shd w:val="clear" w:color="auto" w:fill="auto"/>
            <w:vAlign w:val="center"/>
            <w:hideMark/>
          </w:tcPr>
          <w:p w14:paraId="748AB663"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45</w:t>
            </w:r>
          </w:p>
        </w:tc>
        <w:tc>
          <w:tcPr>
            <w:tcW w:w="1316" w:type="dxa"/>
            <w:tcBorders>
              <w:top w:val="nil"/>
              <w:left w:val="nil"/>
              <w:bottom w:val="single" w:sz="8" w:space="0" w:color="333333"/>
              <w:right w:val="single" w:sz="8" w:space="0" w:color="333333"/>
            </w:tcBorders>
            <w:shd w:val="clear" w:color="auto" w:fill="auto"/>
            <w:vAlign w:val="center"/>
            <w:hideMark/>
          </w:tcPr>
          <w:p w14:paraId="0883DC6B"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77,92 </w:t>
            </w:r>
          </w:p>
        </w:tc>
        <w:tc>
          <w:tcPr>
            <w:tcW w:w="1466" w:type="dxa"/>
            <w:tcBorders>
              <w:top w:val="nil"/>
              <w:left w:val="nil"/>
              <w:bottom w:val="single" w:sz="8" w:space="0" w:color="auto"/>
              <w:right w:val="single" w:sz="8" w:space="0" w:color="auto"/>
            </w:tcBorders>
            <w:shd w:val="clear" w:color="auto" w:fill="auto"/>
            <w:vAlign w:val="center"/>
            <w:hideMark/>
          </w:tcPr>
          <w:p w14:paraId="45ABB070"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3.506,40 </w:t>
            </w:r>
          </w:p>
        </w:tc>
      </w:tr>
      <w:tr w:rsidR="00FB6780" w:rsidRPr="00FB6780" w14:paraId="06BC6238" w14:textId="77777777" w:rsidTr="00FB6780">
        <w:trPr>
          <w:gridAfter w:val="1"/>
          <w:wAfter w:w="14" w:type="dxa"/>
          <w:trHeight w:val="20"/>
        </w:trPr>
        <w:tc>
          <w:tcPr>
            <w:tcW w:w="852" w:type="dxa"/>
            <w:tcBorders>
              <w:top w:val="nil"/>
              <w:left w:val="single" w:sz="8" w:space="0" w:color="333333"/>
              <w:bottom w:val="single" w:sz="8" w:space="0" w:color="333333"/>
              <w:right w:val="single" w:sz="8" w:space="0" w:color="333333"/>
            </w:tcBorders>
            <w:shd w:val="clear" w:color="auto" w:fill="auto"/>
            <w:vAlign w:val="center"/>
            <w:hideMark/>
          </w:tcPr>
          <w:p w14:paraId="22011BF2"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5</w:t>
            </w:r>
          </w:p>
        </w:tc>
        <w:tc>
          <w:tcPr>
            <w:tcW w:w="4252" w:type="dxa"/>
            <w:tcBorders>
              <w:top w:val="nil"/>
              <w:left w:val="nil"/>
              <w:bottom w:val="single" w:sz="8" w:space="0" w:color="333333"/>
              <w:right w:val="single" w:sz="8" w:space="0" w:color="333333"/>
            </w:tcBorders>
            <w:shd w:val="clear" w:color="auto" w:fill="auto"/>
            <w:vAlign w:val="center"/>
            <w:hideMark/>
          </w:tcPr>
          <w:p w14:paraId="1F99E33D" w14:textId="7B0BDD29" w:rsidR="00FB6780" w:rsidRPr="00FB6780" w:rsidRDefault="00FB6780" w:rsidP="00FB6780">
            <w:pPr>
              <w:widowControl/>
              <w:autoSpaceDE/>
              <w:autoSpaceDN/>
              <w:spacing w:line="276" w:lineRule="auto"/>
              <w:jc w:val="both"/>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Lavagem </w:t>
            </w:r>
            <w:r w:rsidR="00115064">
              <w:rPr>
                <w:rFonts w:asciiTheme="minorHAnsi" w:eastAsia="Times New Roman" w:hAnsiTheme="minorHAnsi" w:cstheme="minorHAnsi"/>
                <w:color w:val="000000"/>
                <w:lang w:eastAsia="pt-BR"/>
              </w:rPr>
              <w:t>completa</w:t>
            </w:r>
            <w:r w:rsidRPr="00FB6780">
              <w:rPr>
                <w:rFonts w:asciiTheme="minorHAnsi" w:eastAsia="Times New Roman" w:hAnsiTheme="minorHAnsi" w:cstheme="minorHAnsi"/>
                <w:color w:val="000000"/>
                <w:lang w:eastAsia="pt-BR"/>
              </w:rPr>
              <w:t xml:space="preserve"> de veículos  de  Médio porte - (veículos pick-up e   van tipo 01, com número de 05 a 12  ocupantes) -  Lavagem detalhada da cabine e porta malas e/ou carroceria com aspiração, lavagem do chassi com produtos específicos automotivos, lavagem do cofre do motor com produtos específicos automotivos, aplicação de cera automotiva, que possua em sua formulação proteção contra raios UV,  em toda funilaria do veículo, aplicação de produto especifico para  a promoção de brilho das peças plásticas externas incluso lona de capota se houver  e </w:t>
            </w:r>
            <w:r w:rsidRPr="00FB6780">
              <w:rPr>
                <w:rFonts w:asciiTheme="minorHAnsi" w:eastAsia="Times New Roman" w:hAnsiTheme="minorHAnsi" w:cstheme="minorHAnsi"/>
                <w:color w:val="000000"/>
                <w:lang w:eastAsia="pt-BR"/>
              </w:rPr>
              <w:lastRenderedPageBreak/>
              <w:t>aplicação de produto especifico para a promoção de brilho dos pneus.</w:t>
            </w:r>
          </w:p>
        </w:tc>
        <w:tc>
          <w:tcPr>
            <w:tcW w:w="960" w:type="dxa"/>
            <w:tcBorders>
              <w:top w:val="nil"/>
              <w:left w:val="nil"/>
              <w:bottom w:val="single" w:sz="8" w:space="0" w:color="333333"/>
              <w:right w:val="single" w:sz="8" w:space="0" w:color="333333"/>
            </w:tcBorders>
            <w:shd w:val="clear" w:color="auto" w:fill="auto"/>
            <w:vAlign w:val="center"/>
            <w:hideMark/>
          </w:tcPr>
          <w:p w14:paraId="6DAF6A35"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lastRenderedPageBreak/>
              <w:t xml:space="preserve">Serviço </w:t>
            </w:r>
          </w:p>
        </w:tc>
        <w:tc>
          <w:tcPr>
            <w:tcW w:w="1040" w:type="dxa"/>
            <w:tcBorders>
              <w:top w:val="nil"/>
              <w:left w:val="nil"/>
              <w:bottom w:val="single" w:sz="8" w:space="0" w:color="333333"/>
              <w:right w:val="single" w:sz="8" w:space="0" w:color="333333"/>
            </w:tcBorders>
            <w:shd w:val="clear" w:color="auto" w:fill="auto"/>
            <w:vAlign w:val="center"/>
            <w:hideMark/>
          </w:tcPr>
          <w:p w14:paraId="7D8A654B"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80</w:t>
            </w:r>
          </w:p>
        </w:tc>
        <w:tc>
          <w:tcPr>
            <w:tcW w:w="1316" w:type="dxa"/>
            <w:tcBorders>
              <w:top w:val="nil"/>
              <w:left w:val="nil"/>
              <w:bottom w:val="single" w:sz="8" w:space="0" w:color="333333"/>
              <w:right w:val="single" w:sz="8" w:space="0" w:color="333333"/>
            </w:tcBorders>
            <w:shd w:val="clear" w:color="auto" w:fill="auto"/>
            <w:vAlign w:val="center"/>
            <w:hideMark/>
          </w:tcPr>
          <w:p w14:paraId="415CD9C5"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R$ 123,22 </w:t>
            </w:r>
          </w:p>
        </w:tc>
        <w:tc>
          <w:tcPr>
            <w:tcW w:w="1466" w:type="dxa"/>
            <w:tcBorders>
              <w:top w:val="nil"/>
              <w:left w:val="nil"/>
              <w:bottom w:val="single" w:sz="8" w:space="0" w:color="auto"/>
              <w:right w:val="single" w:sz="8" w:space="0" w:color="auto"/>
            </w:tcBorders>
            <w:shd w:val="clear" w:color="auto" w:fill="auto"/>
            <w:vAlign w:val="center"/>
            <w:hideMark/>
          </w:tcPr>
          <w:p w14:paraId="221B2738"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9.857,60 </w:t>
            </w:r>
          </w:p>
        </w:tc>
      </w:tr>
      <w:tr w:rsidR="00FB6780" w:rsidRPr="00FB6780" w14:paraId="65A87D69" w14:textId="77777777" w:rsidTr="00FB6780">
        <w:trPr>
          <w:gridAfter w:val="1"/>
          <w:wAfter w:w="14" w:type="dxa"/>
          <w:trHeight w:val="20"/>
        </w:trPr>
        <w:tc>
          <w:tcPr>
            <w:tcW w:w="852" w:type="dxa"/>
            <w:tcBorders>
              <w:top w:val="nil"/>
              <w:left w:val="single" w:sz="8" w:space="0" w:color="333333"/>
              <w:bottom w:val="nil"/>
              <w:right w:val="single" w:sz="8" w:space="0" w:color="333333"/>
            </w:tcBorders>
            <w:shd w:val="clear" w:color="auto" w:fill="auto"/>
            <w:vAlign w:val="center"/>
            <w:hideMark/>
          </w:tcPr>
          <w:p w14:paraId="0410ADC7"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6</w:t>
            </w:r>
          </w:p>
        </w:tc>
        <w:tc>
          <w:tcPr>
            <w:tcW w:w="4252" w:type="dxa"/>
            <w:tcBorders>
              <w:top w:val="nil"/>
              <w:left w:val="nil"/>
              <w:bottom w:val="nil"/>
              <w:right w:val="single" w:sz="8" w:space="0" w:color="333333"/>
            </w:tcBorders>
            <w:shd w:val="clear" w:color="auto" w:fill="auto"/>
            <w:vAlign w:val="center"/>
            <w:hideMark/>
          </w:tcPr>
          <w:p w14:paraId="0EE75DF3" w14:textId="6B50470F" w:rsidR="00FB6780" w:rsidRPr="00FB6780" w:rsidRDefault="00FB6780" w:rsidP="00FB6780">
            <w:pPr>
              <w:widowControl/>
              <w:autoSpaceDE/>
              <w:autoSpaceDN/>
              <w:spacing w:line="276" w:lineRule="auto"/>
              <w:jc w:val="both"/>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Lavagem </w:t>
            </w:r>
            <w:r w:rsidR="00115064">
              <w:rPr>
                <w:rFonts w:asciiTheme="minorHAnsi" w:eastAsia="Times New Roman" w:hAnsiTheme="minorHAnsi" w:cstheme="minorHAnsi"/>
                <w:color w:val="000000"/>
                <w:lang w:eastAsia="pt-BR"/>
              </w:rPr>
              <w:t>completa</w:t>
            </w:r>
            <w:r w:rsidRPr="00FB6780">
              <w:rPr>
                <w:rFonts w:asciiTheme="minorHAnsi" w:eastAsia="Times New Roman" w:hAnsiTheme="minorHAnsi" w:cstheme="minorHAnsi"/>
                <w:color w:val="000000"/>
                <w:lang w:eastAsia="pt-BR"/>
              </w:rPr>
              <w:t xml:space="preserve"> de veículos  de grande porte - (</w:t>
            </w:r>
            <w:r w:rsidR="007E7776">
              <w:rPr>
                <w:rFonts w:asciiTheme="minorHAnsi" w:eastAsia="Times New Roman" w:hAnsiTheme="minorHAnsi" w:cstheme="minorHAnsi"/>
                <w:color w:val="000000"/>
                <w:lang w:eastAsia="pt-BR"/>
              </w:rPr>
              <w:t xml:space="preserve">onibus, </w:t>
            </w:r>
            <w:r w:rsidRPr="00FB6780">
              <w:rPr>
                <w:rFonts w:asciiTheme="minorHAnsi" w:eastAsia="Times New Roman" w:hAnsiTheme="minorHAnsi" w:cstheme="minorHAnsi"/>
                <w:color w:val="000000"/>
                <w:lang w:eastAsia="pt-BR"/>
              </w:rPr>
              <w:t>caminhão baú e veículos acima de 12 lugares)   Lavagem detalhada da cabine e porta malas e/ou carroceria com aspiração, lavagem do chassi com produtos específicos automotivos, lavagem do cofre do motor com produtos específicos automotivos, aplicação de cera automotiva, que possua em sua formulação proteção contra raios UV,  em toda funilaria do veículo, aplicação de produto especifico para  a promoção de brilho das peças plásticas externas incluso lona de capota se houver  e aplicação de produto especifico para a promoção de brilho dos pneus.</w:t>
            </w:r>
          </w:p>
        </w:tc>
        <w:tc>
          <w:tcPr>
            <w:tcW w:w="960" w:type="dxa"/>
            <w:tcBorders>
              <w:top w:val="nil"/>
              <w:left w:val="nil"/>
              <w:bottom w:val="nil"/>
              <w:right w:val="single" w:sz="8" w:space="0" w:color="333333"/>
            </w:tcBorders>
            <w:shd w:val="clear" w:color="auto" w:fill="auto"/>
            <w:vAlign w:val="center"/>
            <w:hideMark/>
          </w:tcPr>
          <w:p w14:paraId="5D0BDEA9"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 xml:space="preserve">Serviço </w:t>
            </w:r>
          </w:p>
        </w:tc>
        <w:tc>
          <w:tcPr>
            <w:tcW w:w="1040" w:type="dxa"/>
            <w:tcBorders>
              <w:top w:val="nil"/>
              <w:left w:val="nil"/>
              <w:bottom w:val="nil"/>
              <w:right w:val="single" w:sz="8" w:space="0" w:color="333333"/>
            </w:tcBorders>
            <w:shd w:val="clear" w:color="auto" w:fill="auto"/>
            <w:vAlign w:val="center"/>
            <w:hideMark/>
          </w:tcPr>
          <w:p w14:paraId="2B69D9C1"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eastAsia="pt-BR"/>
              </w:rPr>
              <w:t>120</w:t>
            </w:r>
          </w:p>
        </w:tc>
        <w:tc>
          <w:tcPr>
            <w:tcW w:w="1316" w:type="dxa"/>
            <w:tcBorders>
              <w:top w:val="nil"/>
              <w:left w:val="nil"/>
              <w:bottom w:val="nil"/>
              <w:right w:val="single" w:sz="8" w:space="0" w:color="333333"/>
            </w:tcBorders>
            <w:shd w:val="clear" w:color="auto" w:fill="auto"/>
            <w:vAlign w:val="center"/>
            <w:hideMark/>
          </w:tcPr>
          <w:p w14:paraId="16D38B38"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R$ 261,33 </w:t>
            </w:r>
          </w:p>
        </w:tc>
        <w:tc>
          <w:tcPr>
            <w:tcW w:w="1466" w:type="dxa"/>
            <w:tcBorders>
              <w:top w:val="nil"/>
              <w:left w:val="nil"/>
              <w:bottom w:val="nil"/>
              <w:right w:val="single" w:sz="8" w:space="0" w:color="auto"/>
            </w:tcBorders>
            <w:shd w:val="clear" w:color="auto" w:fill="auto"/>
            <w:vAlign w:val="center"/>
            <w:hideMark/>
          </w:tcPr>
          <w:p w14:paraId="4C90AF78" w14:textId="77777777" w:rsidR="00FB6780" w:rsidRPr="00FB6780" w:rsidRDefault="00FB6780" w:rsidP="00FB6780">
            <w:pPr>
              <w:widowControl/>
              <w:autoSpaceDE/>
              <w:autoSpaceDN/>
              <w:spacing w:line="276" w:lineRule="auto"/>
              <w:jc w:val="center"/>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 xml:space="preserve"> R$ 31.359,60 </w:t>
            </w:r>
          </w:p>
        </w:tc>
      </w:tr>
      <w:tr w:rsidR="00FB6780" w:rsidRPr="00FB6780" w14:paraId="4702B68B" w14:textId="77777777" w:rsidTr="00FB6780">
        <w:trPr>
          <w:trHeight w:val="20"/>
        </w:trPr>
        <w:tc>
          <w:tcPr>
            <w:tcW w:w="842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BE017CA" w14:textId="77777777" w:rsidR="00FB6780" w:rsidRPr="00FB6780" w:rsidRDefault="00FB6780" w:rsidP="00FB6780">
            <w:pPr>
              <w:widowControl/>
              <w:autoSpaceDE/>
              <w:autoSpaceDN/>
              <w:spacing w:line="276" w:lineRule="auto"/>
              <w:jc w:val="right"/>
              <w:rPr>
                <w:rFonts w:asciiTheme="minorHAnsi" w:eastAsia="Times New Roman" w:hAnsiTheme="minorHAnsi" w:cstheme="minorHAnsi"/>
                <w:color w:val="000000"/>
                <w:lang w:val="pt-BR" w:eastAsia="pt-BR"/>
              </w:rPr>
            </w:pPr>
            <w:r w:rsidRPr="00FB6780">
              <w:rPr>
                <w:rFonts w:asciiTheme="minorHAnsi" w:eastAsia="Times New Roman" w:hAnsiTheme="minorHAnsi" w:cstheme="minorHAnsi"/>
                <w:color w:val="000000"/>
                <w:lang w:val="pt-BR" w:eastAsia="pt-BR"/>
              </w:rPr>
              <w:t>VALOR TOTAL ESTIMADO</w:t>
            </w:r>
          </w:p>
        </w:tc>
        <w:tc>
          <w:tcPr>
            <w:tcW w:w="1480" w:type="dxa"/>
            <w:gridSpan w:val="2"/>
            <w:tcBorders>
              <w:top w:val="single" w:sz="8" w:space="0" w:color="auto"/>
              <w:left w:val="nil"/>
              <w:bottom w:val="single" w:sz="8" w:space="0" w:color="auto"/>
              <w:right w:val="single" w:sz="8" w:space="0" w:color="auto"/>
            </w:tcBorders>
            <w:shd w:val="clear" w:color="auto" w:fill="auto"/>
            <w:noWrap/>
            <w:vAlign w:val="center"/>
            <w:hideMark/>
          </w:tcPr>
          <w:p w14:paraId="2EFD506A" w14:textId="1B091116" w:rsidR="00FB6780" w:rsidRPr="00FB6780" w:rsidRDefault="00FB6780" w:rsidP="00FB6780">
            <w:pPr>
              <w:widowControl/>
              <w:autoSpaceDE/>
              <w:autoSpaceDN/>
              <w:spacing w:line="276" w:lineRule="auto"/>
              <w:jc w:val="center"/>
              <w:rPr>
                <w:rFonts w:asciiTheme="minorHAnsi" w:eastAsia="Times New Roman" w:hAnsiTheme="minorHAnsi" w:cstheme="minorHAnsi"/>
                <w:b/>
                <w:bCs/>
                <w:color w:val="000000"/>
                <w:lang w:val="pt-BR" w:eastAsia="pt-BR"/>
              </w:rPr>
            </w:pPr>
            <w:r w:rsidRPr="00FB6780">
              <w:rPr>
                <w:rFonts w:asciiTheme="minorHAnsi" w:eastAsia="Times New Roman" w:hAnsiTheme="minorHAnsi" w:cstheme="minorHAnsi"/>
                <w:b/>
                <w:bCs/>
                <w:color w:val="000000"/>
                <w:sz w:val="24"/>
                <w:szCs w:val="24"/>
                <w:lang w:val="pt-BR" w:eastAsia="pt-BR"/>
              </w:rPr>
              <w:t>R$</w:t>
            </w:r>
            <w:r>
              <w:rPr>
                <w:rFonts w:asciiTheme="minorHAnsi" w:eastAsia="Times New Roman" w:hAnsiTheme="minorHAnsi" w:cstheme="minorHAnsi"/>
                <w:b/>
                <w:bCs/>
                <w:color w:val="000000"/>
                <w:sz w:val="24"/>
                <w:szCs w:val="24"/>
                <w:lang w:val="pt-BR" w:eastAsia="pt-BR"/>
              </w:rPr>
              <w:t xml:space="preserve"> </w:t>
            </w:r>
            <w:r w:rsidRPr="00FB6780">
              <w:rPr>
                <w:rFonts w:asciiTheme="minorHAnsi" w:eastAsia="Times New Roman" w:hAnsiTheme="minorHAnsi" w:cstheme="minorHAnsi"/>
                <w:b/>
                <w:bCs/>
                <w:color w:val="000000"/>
                <w:sz w:val="24"/>
                <w:szCs w:val="24"/>
                <w:lang w:val="pt-BR" w:eastAsia="pt-BR"/>
              </w:rPr>
              <w:t xml:space="preserve">90.726,80 </w:t>
            </w:r>
          </w:p>
        </w:tc>
      </w:tr>
    </w:tbl>
    <w:p w14:paraId="66FD8A0F" w14:textId="77777777" w:rsidR="000228CE" w:rsidRPr="00B17F5E" w:rsidRDefault="000228CE">
      <w:pPr>
        <w:pStyle w:val="Corpodetexto"/>
        <w:spacing w:before="9"/>
        <w:ind w:left="0"/>
        <w:jc w:val="left"/>
        <w:rPr>
          <w:rFonts w:asciiTheme="minorHAnsi" w:hAnsiTheme="minorHAnsi" w:cstheme="minorHAnsi"/>
        </w:rPr>
      </w:pPr>
    </w:p>
    <w:p w14:paraId="27A649D3" w14:textId="77777777" w:rsidR="000228CE" w:rsidRPr="00B17F5E" w:rsidRDefault="00A37883" w:rsidP="004C7B1C">
      <w:pPr>
        <w:pStyle w:val="Ttulo1"/>
        <w:numPr>
          <w:ilvl w:val="0"/>
          <w:numId w:val="1"/>
        </w:numPr>
        <w:tabs>
          <w:tab w:val="left" w:pos="391"/>
        </w:tabs>
        <w:ind w:hanging="268"/>
        <w:jc w:val="both"/>
        <w:rPr>
          <w:rFonts w:asciiTheme="minorHAnsi" w:hAnsiTheme="minorHAnsi" w:cstheme="minorHAnsi"/>
        </w:rPr>
      </w:pPr>
      <w:r w:rsidRPr="00B17F5E">
        <w:rPr>
          <w:rFonts w:asciiTheme="minorHAnsi" w:hAnsiTheme="minorHAnsi" w:cstheme="minorHAnsi"/>
        </w:rPr>
        <w:t>ACOMPANHAMENTO,</w:t>
      </w:r>
      <w:r w:rsidRPr="00B17F5E">
        <w:rPr>
          <w:rFonts w:asciiTheme="minorHAnsi" w:hAnsiTheme="minorHAnsi" w:cstheme="minorHAnsi"/>
          <w:spacing w:val="-3"/>
        </w:rPr>
        <w:t xml:space="preserve"> </w:t>
      </w:r>
      <w:r w:rsidRPr="00B17F5E">
        <w:rPr>
          <w:rFonts w:asciiTheme="minorHAnsi" w:hAnsiTheme="minorHAnsi" w:cstheme="minorHAnsi"/>
        </w:rPr>
        <w:t>FISCALIZAÇÃO</w:t>
      </w:r>
      <w:r w:rsidRPr="00B17F5E">
        <w:rPr>
          <w:rFonts w:asciiTheme="minorHAnsi" w:hAnsiTheme="minorHAnsi" w:cstheme="minorHAnsi"/>
          <w:spacing w:val="-5"/>
        </w:rPr>
        <w:t xml:space="preserve"> </w:t>
      </w:r>
      <w:r w:rsidRPr="00B17F5E">
        <w:rPr>
          <w:rFonts w:asciiTheme="minorHAnsi" w:hAnsiTheme="minorHAnsi" w:cstheme="minorHAnsi"/>
        </w:rPr>
        <w:t>E</w:t>
      </w:r>
      <w:r w:rsidRPr="00B17F5E">
        <w:rPr>
          <w:rFonts w:asciiTheme="minorHAnsi" w:hAnsiTheme="minorHAnsi" w:cstheme="minorHAnsi"/>
          <w:spacing w:val="-4"/>
        </w:rPr>
        <w:t xml:space="preserve"> </w:t>
      </w:r>
      <w:r w:rsidRPr="00B17F5E">
        <w:rPr>
          <w:rFonts w:asciiTheme="minorHAnsi" w:hAnsiTheme="minorHAnsi" w:cstheme="minorHAnsi"/>
        </w:rPr>
        <w:t>ATESTO</w:t>
      </w:r>
      <w:r w:rsidRPr="00B17F5E">
        <w:rPr>
          <w:rFonts w:asciiTheme="minorHAnsi" w:hAnsiTheme="minorHAnsi" w:cstheme="minorHAnsi"/>
          <w:spacing w:val="-5"/>
        </w:rPr>
        <w:t xml:space="preserve"> </w:t>
      </w:r>
      <w:r w:rsidRPr="00B17F5E">
        <w:rPr>
          <w:rFonts w:asciiTheme="minorHAnsi" w:hAnsiTheme="minorHAnsi" w:cstheme="minorHAnsi"/>
        </w:rPr>
        <w:t>DOS</w:t>
      </w:r>
      <w:r w:rsidRPr="00B17F5E">
        <w:rPr>
          <w:rFonts w:asciiTheme="minorHAnsi" w:hAnsiTheme="minorHAnsi" w:cstheme="minorHAnsi"/>
          <w:spacing w:val="-2"/>
        </w:rPr>
        <w:t xml:space="preserve"> </w:t>
      </w:r>
      <w:r w:rsidRPr="00B17F5E">
        <w:rPr>
          <w:rFonts w:asciiTheme="minorHAnsi" w:hAnsiTheme="minorHAnsi" w:cstheme="minorHAnsi"/>
        </w:rPr>
        <w:t>SERVIÇOS</w:t>
      </w:r>
    </w:p>
    <w:p w14:paraId="316AFE77" w14:textId="77777777" w:rsidR="000228CE" w:rsidRPr="00B17F5E" w:rsidRDefault="000228CE">
      <w:pPr>
        <w:pStyle w:val="Corpodetexto"/>
        <w:ind w:left="0"/>
        <w:jc w:val="left"/>
        <w:rPr>
          <w:rFonts w:asciiTheme="minorHAnsi" w:hAnsiTheme="minorHAnsi" w:cstheme="minorHAnsi"/>
          <w:b/>
        </w:rPr>
      </w:pPr>
    </w:p>
    <w:p w14:paraId="70B0FAC3" w14:textId="2ADB9A01" w:rsidR="000228CE" w:rsidRPr="00B17F5E" w:rsidRDefault="00A37883" w:rsidP="004C7B1C">
      <w:pPr>
        <w:pStyle w:val="PargrafodaLista"/>
        <w:numPr>
          <w:ilvl w:val="1"/>
          <w:numId w:val="1"/>
        </w:numPr>
        <w:tabs>
          <w:tab w:val="left" w:pos="621"/>
        </w:tabs>
        <w:spacing w:before="1"/>
        <w:ind w:left="123" w:right="123" w:firstLine="0"/>
        <w:rPr>
          <w:rFonts w:asciiTheme="minorHAnsi" w:hAnsiTheme="minorHAnsi" w:cstheme="minorHAnsi"/>
          <w:sz w:val="24"/>
          <w:szCs w:val="24"/>
        </w:rPr>
      </w:pPr>
      <w:r w:rsidRPr="00B17F5E">
        <w:rPr>
          <w:rFonts w:asciiTheme="minorHAnsi" w:hAnsiTheme="minorHAnsi" w:cstheme="minorHAnsi"/>
          <w:sz w:val="24"/>
          <w:szCs w:val="24"/>
        </w:rPr>
        <w:t>A execução dos serviços será acompanhada, fiscalizada e atestada por servidor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 xml:space="preserve">designado para a gestão do contrato pela Secretaria de Administração do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w:t>
      </w:r>
    </w:p>
    <w:p w14:paraId="5090FB62" w14:textId="5D351E5D" w:rsidR="000228CE" w:rsidRPr="00B17F5E" w:rsidRDefault="00A37883" w:rsidP="004C7B1C">
      <w:pPr>
        <w:pStyle w:val="PargrafodaLista"/>
        <w:numPr>
          <w:ilvl w:val="1"/>
          <w:numId w:val="1"/>
        </w:numPr>
        <w:tabs>
          <w:tab w:val="left" w:pos="595"/>
        </w:tabs>
        <w:spacing w:before="57"/>
        <w:ind w:left="123" w:right="123" w:firstLine="0"/>
        <w:rPr>
          <w:rFonts w:asciiTheme="minorHAnsi" w:hAnsiTheme="minorHAnsi" w:cstheme="minorHAnsi"/>
          <w:sz w:val="24"/>
          <w:szCs w:val="24"/>
        </w:rPr>
      </w:pPr>
      <w:r w:rsidRPr="00B17F5E">
        <w:rPr>
          <w:rFonts w:asciiTheme="minorHAnsi" w:hAnsiTheme="minorHAnsi" w:cstheme="minorHAnsi"/>
          <w:sz w:val="24"/>
          <w:szCs w:val="24"/>
        </w:rPr>
        <w:t>As decisões e providências que ultrapassarem a competência do gestor designado</w:t>
      </w:r>
      <w:r w:rsidR="003160C9" w:rsidRPr="00B17F5E">
        <w:rPr>
          <w:rFonts w:asciiTheme="minorHAnsi" w:hAnsiTheme="minorHAnsi" w:cstheme="minorHAnsi"/>
          <w:sz w:val="24"/>
          <w:szCs w:val="24"/>
        </w:rPr>
        <w:t xml:space="preserve"> </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deverão</w:t>
      </w:r>
      <w:r w:rsidRPr="00B17F5E">
        <w:rPr>
          <w:rFonts w:asciiTheme="minorHAnsi" w:hAnsiTheme="minorHAnsi" w:cstheme="minorHAnsi"/>
          <w:spacing w:val="21"/>
          <w:sz w:val="24"/>
          <w:szCs w:val="24"/>
        </w:rPr>
        <w:t xml:space="preserve"> </w:t>
      </w:r>
      <w:r w:rsidRPr="00B17F5E">
        <w:rPr>
          <w:rFonts w:asciiTheme="minorHAnsi" w:hAnsiTheme="minorHAnsi" w:cstheme="minorHAnsi"/>
          <w:sz w:val="24"/>
          <w:szCs w:val="24"/>
        </w:rPr>
        <w:t>ser</w:t>
      </w:r>
      <w:r w:rsidRPr="00B17F5E">
        <w:rPr>
          <w:rFonts w:asciiTheme="minorHAnsi" w:hAnsiTheme="minorHAnsi" w:cstheme="minorHAnsi"/>
          <w:spacing w:val="21"/>
          <w:sz w:val="24"/>
          <w:szCs w:val="24"/>
        </w:rPr>
        <w:t xml:space="preserve"> </w:t>
      </w:r>
      <w:r w:rsidRPr="00B17F5E">
        <w:rPr>
          <w:rFonts w:asciiTheme="minorHAnsi" w:hAnsiTheme="minorHAnsi" w:cstheme="minorHAnsi"/>
          <w:sz w:val="24"/>
          <w:szCs w:val="24"/>
        </w:rPr>
        <w:t>solicitadas</w:t>
      </w:r>
      <w:r w:rsidRPr="00B17F5E">
        <w:rPr>
          <w:rFonts w:asciiTheme="minorHAnsi" w:hAnsiTheme="minorHAnsi" w:cstheme="minorHAnsi"/>
          <w:spacing w:val="23"/>
          <w:sz w:val="24"/>
          <w:szCs w:val="24"/>
        </w:rPr>
        <w:t xml:space="preserve"> </w:t>
      </w:r>
      <w:r w:rsidRPr="00B17F5E">
        <w:rPr>
          <w:rFonts w:asciiTheme="minorHAnsi" w:hAnsiTheme="minorHAnsi" w:cstheme="minorHAnsi"/>
          <w:sz w:val="24"/>
          <w:szCs w:val="24"/>
        </w:rPr>
        <w:t>ao</w:t>
      </w:r>
      <w:r w:rsidRPr="00B17F5E">
        <w:rPr>
          <w:rFonts w:asciiTheme="minorHAnsi" w:hAnsiTheme="minorHAnsi" w:cstheme="minorHAnsi"/>
          <w:spacing w:val="21"/>
          <w:sz w:val="24"/>
          <w:szCs w:val="24"/>
        </w:rPr>
        <w:t xml:space="preserve"> </w:t>
      </w:r>
      <w:r w:rsidRPr="00B17F5E">
        <w:rPr>
          <w:rFonts w:asciiTheme="minorHAnsi" w:hAnsiTheme="minorHAnsi" w:cstheme="minorHAnsi"/>
          <w:sz w:val="24"/>
          <w:szCs w:val="24"/>
        </w:rPr>
        <w:t>Secretário</w:t>
      </w:r>
      <w:r w:rsidRPr="00B17F5E">
        <w:rPr>
          <w:rFonts w:asciiTheme="minorHAnsi" w:hAnsiTheme="minorHAnsi" w:cstheme="minorHAnsi"/>
          <w:spacing w:val="21"/>
          <w:sz w:val="24"/>
          <w:szCs w:val="24"/>
        </w:rPr>
        <w:t xml:space="preserve"> </w:t>
      </w:r>
      <w:r w:rsidR="006B61C4" w:rsidRPr="00B17F5E">
        <w:rPr>
          <w:rFonts w:asciiTheme="minorHAnsi" w:hAnsiTheme="minorHAnsi" w:cstheme="minorHAnsi"/>
          <w:sz w:val="24"/>
          <w:szCs w:val="24"/>
        </w:rPr>
        <w:t xml:space="preserve">Educação, </w:t>
      </w:r>
      <w:r w:rsidR="003160C9" w:rsidRPr="00B17F5E">
        <w:rPr>
          <w:rFonts w:asciiTheme="minorHAnsi" w:hAnsiTheme="minorHAnsi" w:cstheme="minorHAnsi"/>
          <w:sz w:val="24"/>
          <w:szCs w:val="24"/>
        </w:rPr>
        <w:t xml:space="preserve"> </w:t>
      </w:r>
      <w:r w:rsidRPr="00B17F5E">
        <w:rPr>
          <w:rFonts w:asciiTheme="minorHAnsi" w:hAnsiTheme="minorHAnsi" w:cstheme="minorHAnsi"/>
          <w:sz w:val="24"/>
          <w:szCs w:val="24"/>
        </w:rPr>
        <w: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tempo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hábil,</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para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adoção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medidas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necessárias</w:t>
      </w:r>
      <w:r w:rsidRPr="00B17F5E">
        <w:rPr>
          <w:rFonts w:asciiTheme="minorHAnsi" w:hAnsiTheme="minorHAnsi" w:cstheme="minorHAnsi"/>
          <w:spacing w:val="67"/>
          <w:sz w:val="24"/>
          <w:szCs w:val="24"/>
        </w:rPr>
        <w:t xml:space="preserve"> </w:t>
      </w:r>
      <w:r w:rsidRPr="00B17F5E">
        <w:rPr>
          <w:rFonts w:asciiTheme="minorHAnsi" w:hAnsiTheme="minorHAnsi" w:cstheme="minorHAnsi"/>
          <w:sz w:val="24"/>
          <w:szCs w:val="24"/>
        </w:rPr>
        <w:t>e/ou</w:t>
      </w:r>
      <w:r w:rsidR="003160C9" w:rsidRPr="00B17F5E">
        <w:rPr>
          <w:rFonts w:asciiTheme="minorHAnsi" w:hAnsiTheme="minorHAnsi" w:cstheme="minorHAnsi"/>
          <w:sz w:val="24"/>
          <w:szCs w:val="24"/>
        </w:rPr>
        <w:t xml:space="preserve"> </w:t>
      </w:r>
      <w:r w:rsidRPr="00B17F5E">
        <w:rPr>
          <w:rFonts w:asciiTheme="minorHAnsi" w:hAnsiTheme="minorHAnsi" w:cstheme="minorHAnsi"/>
          <w:sz w:val="24"/>
          <w:szCs w:val="24"/>
        </w:rPr>
        <w:t>convenientes.</w:t>
      </w:r>
    </w:p>
    <w:p w14:paraId="6508B1D8" w14:textId="77777777" w:rsidR="000228CE" w:rsidRPr="00B17F5E" w:rsidRDefault="000228CE">
      <w:pPr>
        <w:pStyle w:val="Corpodetexto"/>
        <w:spacing w:before="9"/>
        <w:ind w:left="0"/>
        <w:jc w:val="left"/>
        <w:rPr>
          <w:rFonts w:asciiTheme="minorHAnsi" w:hAnsiTheme="minorHAnsi" w:cstheme="minorHAnsi"/>
        </w:rPr>
      </w:pPr>
    </w:p>
    <w:p w14:paraId="199BA41B" w14:textId="77777777" w:rsidR="000228CE" w:rsidRPr="00B17F5E" w:rsidRDefault="00A37883" w:rsidP="004C7B1C">
      <w:pPr>
        <w:pStyle w:val="Ttulo1"/>
        <w:numPr>
          <w:ilvl w:val="0"/>
          <w:numId w:val="1"/>
        </w:numPr>
        <w:tabs>
          <w:tab w:val="left" w:pos="391"/>
        </w:tabs>
        <w:spacing w:before="1"/>
        <w:ind w:hanging="268"/>
        <w:jc w:val="both"/>
        <w:rPr>
          <w:rFonts w:asciiTheme="minorHAnsi" w:hAnsiTheme="minorHAnsi" w:cstheme="minorHAnsi"/>
        </w:rPr>
      </w:pPr>
      <w:r w:rsidRPr="00B17F5E">
        <w:rPr>
          <w:rFonts w:asciiTheme="minorHAnsi" w:hAnsiTheme="minorHAnsi" w:cstheme="minorHAnsi"/>
        </w:rPr>
        <w:t>OBRIGAÇÕES</w:t>
      </w:r>
      <w:r w:rsidRPr="00B17F5E">
        <w:rPr>
          <w:rFonts w:asciiTheme="minorHAnsi" w:hAnsiTheme="minorHAnsi" w:cstheme="minorHAnsi"/>
          <w:spacing w:val="-5"/>
        </w:rPr>
        <w:t xml:space="preserve"> </w:t>
      </w:r>
      <w:r w:rsidRPr="00B17F5E">
        <w:rPr>
          <w:rFonts w:asciiTheme="minorHAnsi" w:hAnsiTheme="minorHAnsi" w:cstheme="minorHAnsi"/>
        </w:rPr>
        <w:t>DA</w:t>
      </w:r>
      <w:r w:rsidRPr="00B17F5E">
        <w:rPr>
          <w:rFonts w:asciiTheme="minorHAnsi" w:hAnsiTheme="minorHAnsi" w:cstheme="minorHAnsi"/>
          <w:spacing w:val="-3"/>
        </w:rPr>
        <w:t xml:space="preserve"> </w:t>
      </w:r>
      <w:r w:rsidRPr="00B17F5E">
        <w:rPr>
          <w:rFonts w:asciiTheme="minorHAnsi" w:hAnsiTheme="minorHAnsi" w:cstheme="minorHAnsi"/>
        </w:rPr>
        <w:t>CONTRATADA</w:t>
      </w:r>
    </w:p>
    <w:p w14:paraId="02F36439" w14:textId="77777777" w:rsidR="000228CE" w:rsidRPr="00B17F5E" w:rsidRDefault="000228CE">
      <w:pPr>
        <w:pStyle w:val="Corpodetexto"/>
        <w:ind w:left="0"/>
        <w:jc w:val="left"/>
        <w:rPr>
          <w:rFonts w:asciiTheme="minorHAnsi" w:hAnsiTheme="minorHAnsi" w:cstheme="minorHAnsi"/>
          <w:b/>
        </w:rPr>
      </w:pPr>
    </w:p>
    <w:p w14:paraId="7888C8DA" w14:textId="3E999F1E" w:rsidR="000228CE" w:rsidRPr="00B17F5E" w:rsidRDefault="00A37883" w:rsidP="004C7B1C">
      <w:pPr>
        <w:pStyle w:val="PargrafodaLista"/>
        <w:numPr>
          <w:ilvl w:val="1"/>
          <w:numId w:val="1"/>
        </w:numPr>
        <w:ind w:firstLine="18"/>
        <w:rPr>
          <w:rFonts w:asciiTheme="minorHAnsi" w:hAnsiTheme="minorHAnsi" w:cstheme="minorHAnsi"/>
          <w:sz w:val="24"/>
          <w:szCs w:val="24"/>
        </w:rPr>
      </w:pPr>
      <w:r w:rsidRPr="00B17F5E">
        <w:rPr>
          <w:rFonts w:asciiTheme="minorHAnsi" w:hAnsiTheme="minorHAnsi" w:cstheme="minorHAnsi"/>
          <w:sz w:val="24"/>
          <w:szCs w:val="24"/>
        </w:rPr>
        <w:t>Somente aceitar autorizações de lavagem de modelos previamente aprovados, em origina</w:t>
      </w:r>
      <w:r w:rsidR="003160C9" w:rsidRPr="00B17F5E">
        <w:rPr>
          <w:rFonts w:asciiTheme="minorHAnsi" w:hAnsiTheme="minorHAnsi" w:cstheme="minorHAnsi"/>
          <w:sz w:val="24"/>
          <w:szCs w:val="24"/>
        </w:rPr>
        <w:t xml:space="preserve"> Secretaria Municipal de Educação de Cantá-RR.</w:t>
      </w:r>
    </w:p>
    <w:p w14:paraId="171FB8E1" w14:textId="46DBA293" w:rsidR="000228CE" w:rsidRPr="00B17F5E" w:rsidRDefault="00A37883" w:rsidP="004C7B1C">
      <w:pPr>
        <w:pStyle w:val="PargrafodaLista"/>
        <w:numPr>
          <w:ilvl w:val="1"/>
          <w:numId w:val="1"/>
        </w:numPr>
        <w:tabs>
          <w:tab w:val="left" w:pos="653"/>
        </w:tabs>
        <w:spacing w:before="2"/>
        <w:ind w:left="142" w:firstLine="0"/>
        <w:rPr>
          <w:rFonts w:asciiTheme="minorHAnsi" w:hAnsiTheme="minorHAnsi" w:cstheme="minorHAnsi"/>
          <w:sz w:val="24"/>
          <w:szCs w:val="24"/>
        </w:rPr>
      </w:pPr>
      <w:r w:rsidRPr="00B17F5E">
        <w:rPr>
          <w:rFonts w:asciiTheme="minorHAnsi" w:hAnsiTheme="minorHAnsi" w:cstheme="minorHAnsi"/>
          <w:sz w:val="24"/>
          <w:szCs w:val="24"/>
        </w:rPr>
        <w:t xml:space="preserve">Responder pelos danos causados direta ou indiretamente à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pacing w:val="45"/>
          <w:sz w:val="24"/>
          <w:szCs w:val="24"/>
        </w:rPr>
        <w:t xml:space="preserve"> </w:t>
      </w:r>
      <w:r w:rsidRPr="00B17F5E">
        <w:rPr>
          <w:rFonts w:asciiTheme="minorHAnsi" w:hAnsiTheme="minorHAnsi" w:cstheme="minorHAnsi"/>
          <w:sz w:val="24"/>
          <w:szCs w:val="24"/>
        </w:rPr>
        <w:t>ou</w:t>
      </w:r>
      <w:r w:rsidRPr="00B17F5E">
        <w:rPr>
          <w:rFonts w:asciiTheme="minorHAnsi" w:hAnsiTheme="minorHAnsi" w:cstheme="minorHAnsi"/>
          <w:spacing w:val="46"/>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46"/>
          <w:sz w:val="24"/>
          <w:szCs w:val="24"/>
        </w:rPr>
        <w:t xml:space="preserve"> </w:t>
      </w:r>
      <w:r w:rsidRPr="00B17F5E">
        <w:rPr>
          <w:rFonts w:asciiTheme="minorHAnsi" w:hAnsiTheme="minorHAnsi" w:cstheme="minorHAnsi"/>
          <w:sz w:val="24"/>
          <w:szCs w:val="24"/>
        </w:rPr>
        <w:t>terceiros,</w:t>
      </w:r>
      <w:r w:rsidRPr="00B17F5E">
        <w:rPr>
          <w:rFonts w:asciiTheme="minorHAnsi" w:hAnsiTheme="minorHAnsi" w:cstheme="minorHAnsi"/>
          <w:spacing w:val="46"/>
          <w:sz w:val="24"/>
          <w:szCs w:val="24"/>
        </w:rPr>
        <w:t xml:space="preserve"> </w:t>
      </w:r>
      <w:r w:rsidRPr="00B17F5E">
        <w:rPr>
          <w:rFonts w:asciiTheme="minorHAnsi" w:hAnsiTheme="minorHAnsi" w:cstheme="minorHAnsi"/>
          <w:sz w:val="24"/>
          <w:szCs w:val="24"/>
        </w:rPr>
        <w:t>decorrentes</w:t>
      </w:r>
      <w:r w:rsidRPr="00B17F5E">
        <w:rPr>
          <w:rFonts w:asciiTheme="minorHAnsi" w:hAnsiTheme="minorHAnsi" w:cstheme="minorHAnsi"/>
          <w:spacing w:val="47"/>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43"/>
          <w:sz w:val="24"/>
          <w:szCs w:val="24"/>
        </w:rPr>
        <w:t xml:space="preserve"> </w:t>
      </w:r>
      <w:r w:rsidRPr="00B17F5E">
        <w:rPr>
          <w:rFonts w:asciiTheme="minorHAnsi" w:hAnsiTheme="minorHAnsi" w:cstheme="minorHAnsi"/>
          <w:sz w:val="24"/>
          <w:szCs w:val="24"/>
        </w:rPr>
        <w:t>sua</w:t>
      </w:r>
      <w:r w:rsidRPr="00B17F5E">
        <w:rPr>
          <w:rFonts w:asciiTheme="minorHAnsi" w:hAnsiTheme="minorHAnsi" w:cstheme="minorHAnsi"/>
          <w:spacing w:val="43"/>
          <w:sz w:val="24"/>
          <w:szCs w:val="24"/>
        </w:rPr>
        <w:t xml:space="preserve"> </w:t>
      </w:r>
      <w:r w:rsidRPr="00B17F5E">
        <w:rPr>
          <w:rFonts w:asciiTheme="minorHAnsi" w:hAnsiTheme="minorHAnsi" w:cstheme="minorHAnsi"/>
          <w:sz w:val="24"/>
          <w:szCs w:val="24"/>
        </w:rPr>
        <w:t>culpa</w:t>
      </w:r>
      <w:r w:rsidRPr="00B17F5E">
        <w:rPr>
          <w:rFonts w:asciiTheme="minorHAnsi" w:hAnsiTheme="minorHAnsi" w:cstheme="minorHAnsi"/>
          <w:spacing w:val="46"/>
          <w:sz w:val="24"/>
          <w:szCs w:val="24"/>
        </w:rPr>
        <w:t xml:space="preserve"> </w:t>
      </w:r>
      <w:r w:rsidRPr="00B17F5E">
        <w:rPr>
          <w:rFonts w:asciiTheme="minorHAnsi" w:hAnsiTheme="minorHAnsi" w:cstheme="minorHAnsi"/>
          <w:sz w:val="24"/>
          <w:szCs w:val="24"/>
        </w:rPr>
        <w:t>ou</w:t>
      </w:r>
      <w:r w:rsidR="003160C9" w:rsidRPr="00B17F5E">
        <w:rPr>
          <w:rFonts w:asciiTheme="minorHAnsi" w:hAnsiTheme="minorHAnsi" w:cstheme="minorHAnsi"/>
          <w:sz w:val="24"/>
          <w:szCs w:val="24"/>
        </w:rPr>
        <w:t xml:space="preserve"> </w:t>
      </w:r>
      <w:r w:rsidRPr="00B17F5E">
        <w:rPr>
          <w:rFonts w:asciiTheme="minorHAnsi" w:hAnsiTheme="minorHAnsi" w:cstheme="minorHAnsi"/>
          <w:sz w:val="24"/>
          <w:szCs w:val="24"/>
        </w:rPr>
        <w:t>dolo,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quando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ou</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inexecução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serviços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objeto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Termo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Referência, não excluindo ou reduzindo essa responsabilidade a fiscalização ou 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acompanhamento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pelo</w:t>
      </w:r>
      <w:r w:rsidR="003160C9" w:rsidRPr="00B17F5E">
        <w:rPr>
          <w:rFonts w:asciiTheme="minorHAnsi" w:hAnsiTheme="minorHAnsi" w:cstheme="minorHAnsi"/>
          <w:sz w:val="24"/>
          <w:szCs w:val="24"/>
        </w:rPr>
        <w:t xml:space="preserve"> fiscal do contrato</w:t>
      </w:r>
      <w:r w:rsidRPr="00B17F5E">
        <w:rPr>
          <w:rFonts w:asciiTheme="minorHAnsi" w:hAnsiTheme="minorHAnsi" w:cstheme="minorHAnsi"/>
          <w:sz w:val="24"/>
          <w:szCs w:val="24"/>
        </w:rPr>
        <w:t>;</w:t>
      </w:r>
    </w:p>
    <w:p w14:paraId="37044B88" w14:textId="77777777" w:rsidR="000228CE" w:rsidRPr="00B17F5E" w:rsidRDefault="00A37883" w:rsidP="004C7B1C">
      <w:pPr>
        <w:pStyle w:val="PargrafodaLista"/>
        <w:numPr>
          <w:ilvl w:val="1"/>
          <w:numId w:val="1"/>
        </w:numPr>
        <w:tabs>
          <w:tab w:val="left" w:pos="643"/>
        </w:tabs>
        <w:spacing w:before="56"/>
        <w:ind w:left="123" w:firstLine="0"/>
        <w:rPr>
          <w:rFonts w:asciiTheme="minorHAnsi" w:hAnsiTheme="minorHAnsi" w:cstheme="minorHAnsi"/>
          <w:sz w:val="24"/>
          <w:szCs w:val="24"/>
        </w:rPr>
      </w:pPr>
      <w:r w:rsidRPr="00B17F5E">
        <w:rPr>
          <w:rFonts w:asciiTheme="minorHAnsi" w:hAnsiTheme="minorHAnsi" w:cstheme="minorHAnsi"/>
          <w:sz w:val="24"/>
          <w:szCs w:val="24"/>
        </w:rPr>
        <w:t>Zelar pela perfeita execução dos serviços contratados, devendo as falhas que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porventura venham a ocorrer serem sanadas em até 24 (vinte e quatro) horas, a contar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solicitação,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salvo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ocorrência por</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força maior;</w:t>
      </w:r>
    </w:p>
    <w:p w14:paraId="375DD7EC" w14:textId="77777777" w:rsidR="000228CE" w:rsidRPr="00B17F5E" w:rsidRDefault="00A37883" w:rsidP="004C7B1C">
      <w:pPr>
        <w:pStyle w:val="PargrafodaLista"/>
        <w:numPr>
          <w:ilvl w:val="1"/>
          <w:numId w:val="1"/>
        </w:numPr>
        <w:tabs>
          <w:tab w:val="left" w:pos="612"/>
        </w:tabs>
        <w:spacing w:before="58"/>
        <w:ind w:left="123" w:right="127" w:firstLine="0"/>
        <w:rPr>
          <w:rFonts w:asciiTheme="minorHAnsi" w:hAnsiTheme="minorHAnsi" w:cstheme="minorHAnsi"/>
          <w:sz w:val="24"/>
          <w:szCs w:val="24"/>
        </w:rPr>
      </w:pPr>
      <w:r w:rsidRPr="00B17F5E">
        <w:rPr>
          <w:rFonts w:asciiTheme="minorHAnsi" w:hAnsiTheme="minorHAnsi" w:cstheme="minorHAnsi"/>
          <w:sz w:val="24"/>
          <w:szCs w:val="24"/>
        </w:rPr>
        <w:t>Aceitar nas mesmas condições contratuais, os acréscimos ou supressões que se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fizerem</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necessários, nos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termos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art.</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65,</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1º,</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Lei</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nº</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8.666/93;</w:t>
      </w:r>
    </w:p>
    <w:p w14:paraId="26314A2F" w14:textId="77777777" w:rsidR="000228CE" w:rsidRPr="00B17F5E" w:rsidRDefault="00A37883" w:rsidP="004C7B1C">
      <w:pPr>
        <w:pStyle w:val="PargrafodaLista"/>
        <w:numPr>
          <w:ilvl w:val="1"/>
          <w:numId w:val="1"/>
        </w:numPr>
        <w:tabs>
          <w:tab w:val="left" w:pos="626"/>
        </w:tabs>
        <w:spacing w:before="57"/>
        <w:ind w:left="123" w:right="123" w:firstLine="0"/>
        <w:rPr>
          <w:rFonts w:asciiTheme="minorHAnsi" w:hAnsiTheme="minorHAnsi" w:cstheme="minorHAnsi"/>
          <w:sz w:val="24"/>
          <w:szCs w:val="24"/>
        </w:rPr>
      </w:pPr>
      <w:r w:rsidRPr="00B17F5E">
        <w:rPr>
          <w:rFonts w:asciiTheme="minorHAnsi" w:hAnsiTheme="minorHAnsi" w:cstheme="minorHAnsi"/>
          <w:sz w:val="24"/>
          <w:szCs w:val="24"/>
        </w:rPr>
        <w:t>Comunicar ao gestor do contrato, por escrito, qualquer anormalidade de caráter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urgente</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prestar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esclarecimentos julgados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necessários;</w:t>
      </w:r>
    </w:p>
    <w:p w14:paraId="4BF7B18F" w14:textId="77777777" w:rsidR="000228CE" w:rsidRPr="00B17F5E" w:rsidRDefault="00A37883" w:rsidP="004C7B1C">
      <w:pPr>
        <w:pStyle w:val="PargrafodaLista"/>
        <w:numPr>
          <w:ilvl w:val="1"/>
          <w:numId w:val="1"/>
        </w:numPr>
        <w:tabs>
          <w:tab w:val="left" w:pos="660"/>
        </w:tabs>
        <w:spacing w:before="56"/>
        <w:ind w:left="123" w:right="127" w:firstLine="0"/>
        <w:rPr>
          <w:rFonts w:asciiTheme="minorHAnsi" w:hAnsiTheme="minorHAnsi" w:cstheme="minorHAnsi"/>
          <w:sz w:val="24"/>
          <w:szCs w:val="24"/>
        </w:rPr>
      </w:pPr>
      <w:r w:rsidRPr="00B17F5E">
        <w:rPr>
          <w:rFonts w:asciiTheme="minorHAnsi" w:hAnsiTheme="minorHAnsi" w:cstheme="minorHAnsi"/>
          <w:sz w:val="24"/>
          <w:szCs w:val="24"/>
        </w:rPr>
        <w:lastRenderedPageBreak/>
        <w:t>Manter durante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todas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condições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habilitação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qualificações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técnicas exigidas pelo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CONTRATANTE;</w:t>
      </w:r>
    </w:p>
    <w:p w14:paraId="78639589" w14:textId="21FCD75F" w:rsidR="000228CE" w:rsidRPr="00B17F5E" w:rsidRDefault="00A37883" w:rsidP="004C7B1C">
      <w:pPr>
        <w:pStyle w:val="PargrafodaLista"/>
        <w:numPr>
          <w:ilvl w:val="1"/>
          <w:numId w:val="1"/>
        </w:numPr>
        <w:tabs>
          <w:tab w:val="left" w:pos="600"/>
        </w:tabs>
        <w:spacing w:before="57"/>
        <w:ind w:left="123" w:right="124" w:firstLine="0"/>
        <w:rPr>
          <w:rFonts w:asciiTheme="minorHAnsi" w:hAnsiTheme="minorHAnsi" w:cstheme="minorHAnsi"/>
          <w:sz w:val="24"/>
          <w:szCs w:val="24"/>
        </w:rPr>
      </w:pPr>
      <w:r w:rsidRPr="00B17F5E">
        <w:rPr>
          <w:rFonts w:asciiTheme="minorHAnsi" w:hAnsiTheme="minorHAnsi" w:cstheme="minorHAnsi"/>
          <w:sz w:val="24"/>
          <w:szCs w:val="24"/>
        </w:rPr>
        <w:t>Arcar com o pagamento das obrigações trabalhistas, comerciais, previdenciárias 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tributárias decorrentes da contratação, sendo que o pessoal colocado à disposição dos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serviços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é</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inteira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responsabilidade,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cabendo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transferi-la,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hipótes</w:t>
      </w:r>
      <w:r w:rsidR="003160C9" w:rsidRPr="00B17F5E">
        <w:rPr>
          <w:rFonts w:asciiTheme="minorHAnsi" w:hAnsiTheme="minorHAnsi" w:cstheme="minorHAnsi"/>
          <w:sz w:val="24"/>
          <w:szCs w:val="24"/>
        </w:rPr>
        <w:t>e al</w:t>
      </w:r>
      <w:r w:rsidRPr="00B17F5E">
        <w:rPr>
          <w:rFonts w:asciiTheme="minorHAnsi" w:hAnsiTheme="minorHAnsi" w:cstheme="minorHAnsi"/>
          <w:sz w:val="24"/>
          <w:szCs w:val="24"/>
        </w:rPr>
        <w:t>guma,</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3"/>
          <w:sz w:val="24"/>
          <w:szCs w:val="24"/>
        </w:rPr>
        <w:t xml:space="preserve">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w:t>
      </w:r>
    </w:p>
    <w:p w14:paraId="1F6C99C4" w14:textId="77777777" w:rsidR="000228CE" w:rsidRPr="00B17F5E" w:rsidRDefault="00A37883" w:rsidP="004C7B1C">
      <w:pPr>
        <w:pStyle w:val="PargrafodaLista"/>
        <w:numPr>
          <w:ilvl w:val="1"/>
          <w:numId w:val="1"/>
        </w:numPr>
        <w:tabs>
          <w:tab w:val="left" w:pos="590"/>
        </w:tabs>
        <w:spacing w:before="58"/>
        <w:ind w:left="589" w:right="0" w:hanging="467"/>
        <w:rPr>
          <w:rFonts w:asciiTheme="minorHAnsi" w:hAnsiTheme="minorHAnsi" w:cstheme="minorHAnsi"/>
          <w:sz w:val="24"/>
          <w:szCs w:val="24"/>
        </w:rPr>
      </w:pPr>
      <w:r w:rsidRPr="00B17F5E">
        <w:rPr>
          <w:rFonts w:asciiTheme="minorHAnsi" w:hAnsiTheme="minorHAnsi" w:cstheme="minorHAnsi"/>
          <w:sz w:val="24"/>
          <w:szCs w:val="24"/>
        </w:rPr>
        <w:t>Apresentar</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as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faturas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correspondentes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aos</w:t>
      </w:r>
      <w:r w:rsidRPr="00B17F5E">
        <w:rPr>
          <w:rFonts w:asciiTheme="minorHAnsi" w:hAnsiTheme="minorHAnsi" w:cstheme="minorHAnsi"/>
          <w:spacing w:val="-7"/>
          <w:sz w:val="24"/>
          <w:szCs w:val="24"/>
        </w:rPr>
        <w:t xml:space="preserve"> </w:t>
      </w:r>
      <w:r w:rsidRPr="00B17F5E">
        <w:rPr>
          <w:rFonts w:asciiTheme="minorHAnsi" w:hAnsiTheme="minorHAnsi" w:cstheme="minorHAnsi"/>
          <w:sz w:val="24"/>
          <w:szCs w:val="24"/>
        </w:rPr>
        <w:t>valores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contratados;</w:t>
      </w:r>
    </w:p>
    <w:p w14:paraId="2453A462" w14:textId="77777777" w:rsidR="000228CE" w:rsidRPr="00B17F5E" w:rsidRDefault="00A37883" w:rsidP="004C7B1C">
      <w:pPr>
        <w:pStyle w:val="PargrafodaLista"/>
        <w:numPr>
          <w:ilvl w:val="1"/>
          <w:numId w:val="1"/>
        </w:numPr>
        <w:tabs>
          <w:tab w:val="left" w:pos="727"/>
        </w:tabs>
        <w:spacing w:before="58"/>
        <w:ind w:left="123" w:right="120" w:firstLine="0"/>
        <w:rPr>
          <w:rFonts w:asciiTheme="minorHAnsi" w:hAnsiTheme="minorHAnsi" w:cstheme="minorHAnsi"/>
          <w:sz w:val="24"/>
          <w:szCs w:val="24"/>
        </w:rPr>
      </w:pPr>
      <w:r w:rsidRPr="00B17F5E">
        <w:rPr>
          <w:rFonts w:asciiTheme="minorHAnsi" w:hAnsiTheme="minorHAnsi" w:cstheme="minorHAnsi"/>
          <w:sz w:val="24"/>
          <w:szCs w:val="24"/>
        </w:rPr>
        <w:t>Ocorrendo danos em algum veículo, por ocasião dos serviços objeto deste Termo</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Referência,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deverá</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repará-los,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mesma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quantidade</w:t>
      </w:r>
      <w:r w:rsidRPr="00B17F5E">
        <w:rPr>
          <w:rFonts w:asciiTheme="minorHAnsi" w:hAnsiTheme="minorHAnsi" w:cstheme="minorHAnsi"/>
          <w:spacing w:val="66"/>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qualidade,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título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indenização,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prejuízo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sanções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previstas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lei</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n.º</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8.666/93 (Lei de Licitações e Contratos),</w:t>
      </w:r>
      <w:r w:rsidRPr="00B17F5E">
        <w:rPr>
          <w:rFonts w:asciiTheme="minorHAnsi" w:hAnsiTheme="minorHAnsi" w:cstheme="minorHAnsi"/>
          <w:spacing w:val="66"/>
          <w:sz w:val="24"/>
          <w:szCs w:val="24"/>
        </w:rPr>
        <w:t xml:space="preserve"> </w:t>
      </w:r>
      <w:r w:rsidRPr="00B17F5E">
        <w:rPr>
          <w:rFonts w:asciiTheme="minorHAnsi" w:hAnsiTheme="minorHAnsi" w:cstheme="minorHAnsi"/>
          <w:sz w:val="24"/>
          <w:szCs w:val="24"/>
        </w:rPr>
        <w:t>incidindo o percentual mínimo de 10% (dez</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por cento) do valor contratual por veículo danificado, devendo ser observado que 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limite mínimo será modificado, e aposto, conforme o valor do conserto, caso a quantia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obtida</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pelo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suso percentual</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não seja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suficiente</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para 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reparo(s)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necessário(s).</w:t>
      </w:r>
    </w:p>
    <w:p w14:paraId="37D61593" w14:textId="77777777" w:rsidR="000228CE" w:rsidRPr="00B17F5E" w:rsidRDefault="000228CE">
      <w:pPr>
        <w:pStyle w:val="Corpodetexto"/>
        <w:spacing w:before="9"/>
        <w:ind w:left="0"/>
        <w:jc w:val="left"/>
        <w:rPr>
          <w:rFonts w:asciiTheme="minorHAnsi" w:hAnsiTheme="minorHAnsi" w:cstheme="minorHAnsi"/>
        </w:rPr>
      </w:pPr>
    </w:p>
    <w:p w14:paraId="2B06774E" w14:textId="77777777" w:rsidR="000228CE" w:rsidRPr="00B17F5E" w:rsidRDefault="00A37883" w:rsidP="004C7B1C">
      <w:pPr>
        <w:pStyle w:val="Ttulo1"/>
        <w:numPr>
          <w:ilvl w:val="0"/>
          <w:numId w:val="1"/>
        </w:numPr>
        <w:tabs>
          <w:tab w:val="left" w:pos="391"/>
        </w:tabs>
        <w:ind w:hanging="268"/>
        <w:jc w:val="both"/>
        <w:rPr>
          <w:rFonts w:asciiTheme="minorHAnsi" w:hAnsiTheme="minorHAnsi" w:cstheme="minorHAnsi"/>
        </w:rPr>
      </w:pPr>
      <w:r w:rsidRPr="00B17F5E">
        <w:rPr>
          <w:rFonts w:asciiTheme="minorHAnsi" w:hAnsiTheme="minorHAnsi" w:cstheme="minorHAnsi"/>
        </w:rPr>
        <w:t>OBRIGAÇÕES</w:t>
      </w:r>
      <w:r w:rsidRPr="00B17F5E">
        <w:rPr>
          <w:rFonts w:asciiTheme="minorHAnsi" w:hAnsiTheme="minorHAnsi" w:cstheme="minorHAnsi"/>
          <w:spacing w:val="-5"/>
        </w:rPr>
        <w:t xml:space="preserve"> </w:t>
      </w:r>
      <w:r w:rsidRPr="00B17F5E">
        <w:rPr>
          <w:rFonts w:asciiTheme="minorHAnsi" w:hAnsiTheme="minorHAnsi" w:cstheme="minorHAnsi"/>
        </w:rPr>
        <w:t>DO</w:t>
      </w:r>
      <w:r w:rsidRPr="00B17F5E">
        <w:rPr>
          <w:rFonts w:asciiTheme="minorHAnsi" w:hAnsiTheme="minorHAnsi" w:cstheme="minorHAnsi"/>
          <w:spacing w:val="-5"/>
        </w:rPr>
        <w:t xml:space="preserve"> </w:t>
      </w:r>
      <w:r w:rsidRPr="00B17F5E">
        <w:rPr>
          <w:rFonts w:asciiTheme="minorHAnsi" w:hAnsiTheme="minorHAnsi" w:cstheme="minorHAnsi"/>
        </w:rPr>
        <w:t>CONTRATANTE</w:t>
      </w:r>
    </w:p>
    <w:p w14:paraId="321BA914" w14:textId="77777777" w:rsidR="000228CE" w:rsidRPr="00B17F5E" w:rsidRDefault="000228CE">
      <w:pPr>
        <w:pStyle w:val="Corpodetexto"/>
        <w:ind w:left="0"/>
        <w:jc w:val="left"/>
        <w:rPr>
          <w:rFonts w:asciiTheme="minorHAnsi" w:hAnsiTheme="minorHAnsi" w:cstheme="minorHAnsi"/>
          <w:b/>
        </w:rPr>
      </w:pPr>
    </w:p>
    <w:p w14:paraId="6A323184" w14:textId="77777777" w:rsidR="000228CE" w:rsidRPr="00B17F5E" w:rsidRDefault="00A37883" w:rsidP="004C7B1C">
      <w:pPr>
        <w:pStyle w:val="PargrafodaLista"/>
        <w:numPr>
          <w:ilvl w:val="1"/>
          <w:numId w:val="1"/>
        </w:numPr>
        <w:tabs>
          <w:tab w:val="left" w:pos="655"/>
        </w:tabs>
        <w:ind w:left="123" w:firstLine="0"/>
        <w:rPr>
          <w:rFonts w:asciiTheme="minorHAnsi" w:hAnsiTheme="minorHAnsi" w:cstheme="minorHAnsi"/>
          <w:sz w:val="24"/>
          <w:szCs w:val="24"/>
        </w:rPr>
      </w:pPr>
      <w:r w:rsidRPr="00B17F5E">
        <w:rPr>
          <w:rFonts w:asciiTheme="minorHAnsi" w:hAnsiTheme="minorHAnsi" w:cstheme="minorHAnsi"/>
          <w:sz w:val="24"/>
          <w:szCs w:val="24"/>
        </w:rPr>
        <w:t>Emitir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autorizações de lavagem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conformidade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 modelo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previamente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aprovado;</w:t>
      </w:r>
    </w:p>
    <w:p w14:paraId="4E10C171" w14:textId="4AB68729" w:rsidR="000228CE" w:rsidRPr="00B17F5E" w:rsidRDefault="00A37883" w:rsidP="004C7B1C">
      <w:pPr>
        <w:pStyle w:val="PargrafodaLista"/>
        <w:numPr>
          <w:ilvl w:val="1"/>
          <w:numId w:val="1"/>
        </w:numPr>
        <w:tabs>
          <w:tab w:val="left" w:pos="629"/>
        </w:tabs>
        <w:spacing w:before="57"/>
        <w:ind w:left="123" w:right="129" w:firstLine="0"/>
        <w:rPr>
          <w:rFonts w:asciiTheme="minorHAnsi" w:hAnsiTheme="minorHAnsi" w:cstheme="minorHAnsi"/>
          <w:sz w:val="24"/>
          <w:szCs w:val="24"/>
        </w:rPr>
      </w:pPr>
      <w:r w:rsidRPr="00B17F5E">
        <w:rPr>
          <w:rFonts w:asciiTheme="minorHAnsi" w:hAnsiTheme="minorHAnsi" w:cstheme="minorHAnsi"/>
          <w:sz w:val="24"/>
          <w:szCs w:val="24"/>
        </w:rPr>
        <w:t>Acompanhar e fiscalizar a execução do contrato por meio de servidor que será</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designado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como</w:t>
      </w:r>
      <w:r w:rsidRPr="00B17F5E">
        <w:rPr>
          <w:rFonts w:asciiTheme="minorHAnsi" w:hAnsiTheme="minorHAnsi" w:cstheme="minorHAnsi"/>
          <w:spacing w:val="1"/>
          <w:sz w:val="24"/>
          <w:szCs w:val="24"/>
        </w:rPr>
        <w:t xml:space="preserve"> </w:t>
      </w:r>
      <w:r w:rsidR="00320E96" w:rsidRPr="00B17F5E">
        <w:rPr>
          <w:rFonts w:asciiTheme="minorHAnsi" w:hAnsiTheme="minorHAnsi" w:cstheme="minorHAnsi"/>
          <w:sz w:val="24"/>
          <w:szCs w:val="24"/>
        </w:rPr>
        <w:t>fiscal de contrato</w:t>
      </w:r>
      <w:r w:rsidRPr="00B17F5E">
        <w:rPr>
          <w:rFonts w:asciiTheme="minorHAnsi" w:hAnsiTheme="minorHAnsi" w:cstheme="minorHAnsi"/>
          <w:sz w:val="24"/>
          <w:szCs w:val="24"/>
        </w:rPr>
        <w:t>;</w:t>
      </w:r>
    </w:p>
    <w:p w14:paraId="73D9E80F" w14:textId="1EE41F0A" w:rsidR="000228CE" w:rsidRPr="00B17F5E" w:rsidRDefault="00A37883" w:rsidP="004C7B1C">
      <w:pPr>
        <w:pStyle w:val="PargrafodaLista"/>
        <w:numPr>
          <w:ilvl w:val="1"/>
          <w:numId w:val="1"/>
        </w:numPr>
        <w:tabs>
          <w:tab w:val="left" w:pos="595"/>
        </w:tabs>
        <w:spacing w:before="58"/>
        <w:ind w:left="123" w:firstLine="0"/>
        <w:rPr>
          <w:rFonts w:asciiTheme="minorHAnsi" w:hAnsiTheme="minorHAnsi" w:cstheme="minorHAnsi"/>
          <w:sz w:val="24"/>
          <w:szCs w:val="24"/>
        </w:rPr>
      </w:pPr>
      <w:r w:rsidRPr="00B17F5E">
        <w:rPr>
          <w:rFonts w:asciiTheme="minorHAnsi" w:hAnsiTheme="minorHAnsi" w:cstheme="minorHAnsi"/>
          <w:sz w:val="24"/>
          <w:szCs w:val="24"/>
        </w:rPr>
        <w:t xml:space="preserve">Proceder ao pagamento dos serviços contratados no prazo de até </w:t>
      </w:r>
      <w:r w:rsidR="00320E96" w:rsidRPr="00B17F5E">
        <w:rPr>
          <w:rFonts w:asciiTheme="minorHAnsi" w:hAnsiTheme="minorHAnsi" w:cstheme="minorHAnsi"/>
          <w:sz w:val="24"/>
          <w:szCs w:val="24"/>
        </w:rPr>
        <w:t>30</w:t>
      </w:r>
      <w:r w:rsidRPr="00B17F5E">
        <w:rPr>
          <w:rFonts w:asciiTheme="minorHAnsi" w:hAnsiTheme="minorHAnsi" w:cstheme="minorHAnsi"/>
          <w:sz w:val="24"/>
          <w:szCs w:val="24"/>
        </w:rPr>
        <w:t xml:space="preserve"> (</w:t>
      </w:r>
      <w:r w:rsidR="00320E96" w:rsidRPr="00B17F5E">
        <w:rPr>
          <w:rFonts w:asciiTheme="minorHAnsi" w:hAnsiTheme="minorHAnsi" w:cstheme="minorHAnsi"/>
          <w:sz w:val="24"/>
          <w:szCs w:val="24"/>
        </w:rPr>
        <w:t>trinta</w:t>
      </w:r>
      <w:r w:rsidRPr="00B17F5E">
        <w:rPr>
          <w:rFonts w:asciiTheme="minorHAnsi" w:hAnsiTheme="minorHAnsi" w:cstheme="minorHAnsi"/>
          <w:sz w:val="24"/>
          <w:szCs w:val="24"/>
        </w:rPr>
        <w:t>) dias contados a partir do recebimento da Nota Fiscal,</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quando prestados estes de acordo com as cláusulas contratuais, observando-se 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cumprimento por parte da CONTRATADA das obrigações previstas neste Termo 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Referência;</w:t>
      </w:r>
    </w:p>
    <w:p w14:paraId="1DB6896F" w14:textId="77777777" w:rsidR="000228CE" w:rsidRPr="00B17F5E" w:rsidRDefault="00A37883" w:rsidP="004C7B1C">
      <w:pPr>
        <w:pStyle w:val="PargrafodaLista"/>
        <w:numPr>
          <w:ilvl w:val="1"/>
          <w:numId w:val="1"/>
        </w:numPr>
        <w:tabs>
          <w:tab w:val="left" w:pos="626"/>
        </w:tabs>
        <w:spacing w:before="2"/>
        <w:ind w:left="123" w:firstLine="0"/>
        <w:rPr>
          <w:rFonts w:asciiTheme="minorHAnsi" w:hAnsiTheme="minorHAnsi" w:cstheme="minorHAnsi"/>
          <w:sz w:val="24"/>
          <w:szCs w:val="24"/>
        </w:rPr>
      </w:pPr>
      <w:r w:rsidRPr="00B17F5E">
        <w:rPr>
          <w:rFonts w:asciiTheme="minorHAnsi" w:hAnsiTheme="minorHAnsi" w:cstheme="minorHAnsi"/>
          <w:sz w:val="24"/>
          <w:szCs w:val="24"/>
        </w:rPr>
        <w:t>Comunicar imediatamente à CONTRATADA qualquer irregularidade manifestada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na</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execução</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para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que</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sejam</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adotadas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medidas</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corretivas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pertinentes.</w:t>
      </w:r>
    </w:p>
    <w:p w14:paraId="7EC31D92" w14:textId="77777777" w:rsidR="000228CE" w:rsidRPr="00B17F5E" w:rsidRDefault="000228CE">
      <w:pPr>
        <w:pStyle w:val="Corpodetexto"/>
        <w:spacing w:before="9"/>
        <w:ind w:left="0"/>
        <w:jc w:val="left"/>
        <w:rPr>
          <w:rFonts w:asciiTheme="minorHAnsi" w:hAnsiTheme="minorHAnsi" w:cstheme="minorHAnsi"/>
        </w:rPr>
      </w:pPr>
    </w:p>
    <w:p w14:paraId="1E52575D" w14:textId="77777777" w:rsidR="000228CE" w:rsidRPr="00B17F5E" w:rsidRDefault="00A37883" w:rsidP="004C7B1C">
      <w:pPr>
        <w:pStyle w:val="Ttulo1"/>
        <w:numPr>
          <w:ilvl w:val="0"/>
          <w:numId w:val="1"/>
        </w:numPr>
        <w:tabs>
          <w:tab w:val="left" w:pos="391"/>
        </w:tabs>
        <w:spacing w:before="1"/>
        <w:ind w:hanging="268"/>
        <w:rPr>
          <w:rFonts w:asciiTheme="minorHAnsi" w:hAnsiTheme="minorHAnsi" w:cstheme="minorHAnsi"/>
        </w:rPr>
      </w:pPr>
      <w:r w:rsidRPr="00B17F5E">
        <w:rPr>
          <w:rFonts w:asciiTheme="minorHAnsi" w:hAnsiTheme="minorHAnsi" w:cstheme="minorHAnsi"/>
        </w:rPr>
        <w:t>PAGAMENTO</w:t>
      </w:r>
    </w:p>
    <w:p w14:paraId="57EE3EDC" w14:textId="77777777" w:rsidR="000228CE" w:rsidRPr="00B17F5E" w:rsidRDefault="000228CE">
      <w:pPr>
        <w:pStyle w:val="Corpodetexto"/>
        <w:ind w:left="0"/>
        <w:jc w:val="left"/>
        <w:rPr>
          <w:rFonts w:asciiTheme="minorHAnsi" w:hAnsiTheme="minorHAnsi" w:cstheme="minorHAnsi"/>
          <w:b/>
        </w:rPr>
      </w:pPr>
    </w:p>
    <w:p w14:paraId="69EE60FA" w14:textId="5639A3D3" w:rsidR="000228CE" w:rsidRPr="00B17F5E" w:rsidRDefault="00A37883" w:rsidP="004C7B1C">
      <w:pPr>
        <w:pStyle w:val="PargrafodaLista"/>
        <w:numPr>
          <w:ilvl w:val="1"/>
          <w:numId w:val="1"/>
        </w:numPr>
        <w:tabs>
          <w:tab w:val="left" w:pos="600"/>
        </w:tabs>
        <w:ind w:left="123" w:right="124" w:firstLine="0"/>
        <w:rPr>
          <w:rFonts w:asciiTheme="minorHAnsi" w:hAnsiTheme="minorHAnsi" w:cstheme="minorHAnsi"/>
          <w:sz w:val="24"/>
          <w:szCs w:val="24"/>
        </w:rPr>
      </w:pPr>
      <w:r w:rsidRPr="00B17F5E">
        <w:rPr>
          <w:rFonts w:asciiTheme="minorHAnsi" w:hAnsiTheme="minorHAnsi" w:cstheme="minorHAnsi"/>
          <w:sz w:val="24"/>
          <w:szCs w:val="24"/>
        </w:rPr>
        <w:t>O pagamento será efetuado, por meio de ordem bancária de crédito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em conta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corrente da CONTRATADA, em</w:t>
      </w:r>
      <w:r w:rsidRPr="00B17F5E">
        <w:rPr>
          <w:rFonts w:asciiTheme="minorHAnsi" w:hAnsiTheme="minorHAnsi" w:cstheme="minorHAnsi"/>
          <w:spacing w:val="66"/>
          <w:sz w:val="24"/>
          <w:szCs w:val="24"/>
        </w:rPr>
        <w:t xml:space="preserve"> </w:t>
      </w:r>
      <w:r w:rsidRPr="00B17F5E">
        <w:rPr>
          <w:rFonts w:asciiTheme="minorHAnsi" w:hAnsiTheme="minorHAnsi" w:cstheme="minorHAnsi"/>
          <w:sz w:val="24"/>
          <w:szCs w:val="24"/>
        </w:rPr>
        <w:t xml:space="preserve">até </w:t>
      </w:r>
      <w:r w:rsidR="00320E96" w:rsidRPr="00B17F5E">
        <w:rPr>
          <w:rFonts w:asciiTheme="minorHAnsi" w:hAnsiTheme="minorHAnsi" w:cstheme="minorHAnsi"/>
          <w:sz w:val="24"/>
          <w:szCs w:val="24"/>
        </w:rPr>
        <w:t>30 (trinta) dias</w:t>
      </w:r>
      <w:r w:rsidRPr="00B17F5E">
        <w:rPr>
          <w:rFonts w:asciiTheme="minorHAnsi" w:hAnsiTheme="minorHAnsi" w:cstheme="minorHAnsi"/>
          <w:sz w:val="24"/>
          <w:szCs w:val="24"/>
        </w:rPr>
        <w:t>,</w:t>
      </w:r>
      <w:r w:rsidR="00320E96" w:rsidRPr="00B17F5E">
        <w:rPr>
          <w:rFonts w:asciiTheme="minorHAnsi" w:hAnsiTheme="minorHAnsi" w:cstheme="minorHAnsi"/>
          <w:sz w:val="24"/>
          <w:szCs w:val="24"/>
        </w:rPr>
        <w:t xml:space="preserve"> após</w:t>
      </w:r>
      <w:r w:rsidRPr="00B17F5E">
        <w:rPr>
          <w:rFonts w:asciiTheme="minorHAnsi" w:hAnsiTheme="minorHAnsi" w:cstheme="minorHAnsi"/>
          <w:sz w:val="24"/>
          <w:szCs w:val="24"/>
        </w:rPr>
        <w:t xml:space="preserve"> o recebimento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 xml:space="preserve">da nota fiscal respectiva, devidamente atestada pelo </w:t>
      </w:r>
      <w:r w:rsidR="00320E96" w:rsidRPr="00B17F5E">
        <w:rPr>
          <w:rFonts w:asciiTheme="minorHAnsi" w:hAnsiTheme="minorHAnsi" w:cstheme="minorHAnsi"/>
          <w:sz w:val="24"/>
          <w:szCs w:val="24"/>
        </w:rPr>
        <w:t>Fiscal do contrato</w:t>
      </w:r>
      <w:r w:rsidRPr="00B17F5E">
        <w:rPr>
          <w:rFonts w:asciiTheme="minorHAnsi" w:hAnsiTheme="minorHAnsi" w:cstheme="minorHAnsi"/>
          <w:sz w:val="24"/>
          <w:szCs w:val="24"/>
        </w:rPr>
        <w:t>, conforme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previsto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no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subitem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8.4., do item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8</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Termo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Referência;</w:t>
      </w:r>
    </w:p>
    <w:p w14:paraId="790B359A" w14:textId="77777777" w:rsidR="000228CE" w:rsidRPr="00B17F5E" w:rsidRDefault="00A37883" w:rsidP="004C7B1C">
      <w:pPr>
        <w:pStyle w:val="PargrafodaLista"/>
        <w:numPr>
          <w:ilvl w:val="1"/>
          <w:numId w:val="1"/>
        </w:numPr>
        <w:tabs>
          <w:tab w:val="left" w:pos="645"/>
        </w:tabs>
        <w:spacing w:before="55"/>
        <w:ind w:left="123" w:right="121" w:firstLine="0"/>
        <w:rPr>
          <w:rFonts w:asciiTheme="minorHAnsi" w:hAnsiTheme="minorHAnsi" w:cstheme="minorHAnsi"/>
          <w:sz w:val="24"/>
          <w:szCs w:val="24"/>
        </w:rPr>
      </w:pPr>
      <w:r w:rsidRPr="00B17F5E">
        <w:rPr>
          <w:rFonts w:asciiTheme="minorHAnsi" w:hAnsiTheme="minorHAnsi" w:cstheme="minorHAnsi"/>
          <w:sz w:val="24"/>
          <w:szCs w:val="24"/>
        </w:rPr>
        <w:t>Poderão ser descontados dos pagamentos os valores atinentes a penalidades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eventualmente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aplicadas;</w:t>
      </w:r>
    </w:p>
    <w:p w14:paraId="3E144C88" w14:textId="77777777" w:rsidR="000228CE" w:rsidRPr="00B17F5E" w:rsidRDefault="00A37883" w:rsidP="004C7B1C">
      <w:pPr>
        <w:pStyle w:val="PargrafodaLista"/>
        <w:numPr>
          <w:ilvl w:val="1"/>
          <w:numId w:val="1"/>
        </w:numPr>
        <w:tabs>
          <w:tab w:val="left" w:pos="590"/>
        </w:tabs>
        <w:spacing w:before="58"/>
        <w:ind w:left="589" w:right="0" w:hanging="467"/>
        <w:rPr>
          <w:rFonts w:asciiTheme="minorHAnsi" w:hAnsiTheme="minorHAnsi" w:cstheme="minorHAnsi"/>
          <w:sz w:val="24"/>
          <w:szCs w:val="24"/>
        </w:rPr>
      </w:pPr>
      <w:r w:rsidRPr="00B17F5E">
        <w:rPr>
          <w:rFonts w:asciiTheme="minorHAnsi" w:hAnsiTheme="minorHAnsi" w:cstheme="minorHAnsi"/>
          <w:sz w:val="24"/>
          <w:szCs w:val="24"/>
        </w:rPr>
        <w:t>Em</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nenhuma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hipótese</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haverá</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antecipação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pagamento;</w:t>
      </w:r>
    </w:p>
    <w:p w14:paraId="2BC8D35A" w14:textId="4BF66A16" w:rsidR="000228CE" w:rsidRPr="00B17F5E" w:rsidRDefault="00A37883" w:rsidP="004C7B1C">
      <w:pPr>
        <w:pStyle w:val="PargrafodaLista"/>
        <w:numPr>
          <w:ilvl w:val="1"/>
          <w:numId w:val="1"/>
        </w:numPr>
        <w:tabs>
          <w:tab w:val="left" w:pos="600"/>
        </w:tabs>
        <w:spacing w:before="57"/>
        <w:ind w:left="123" w:right="131" w:firstLine="0"/>
        <w:rPr>
          <w:rFonts w:asciiTheme="minorHAnsi" w:hAnsiTheme="minorHAnsi" w:cstheme="minorHAnsi"/>
          <w:sz w:val="24"/>
          <w:szCs w:val="24"/>
        </w:rPr>
      </w:pPr>
      <w:r w:rsidRPr="00B17F5E">
        <w:rPr>
          <w:rFonts w:asciiTheme="minorHAnsi" w:hAnsiTheme="minorHAnsi" w:cstheme="minorHAnsi"/>
          <w:sz w:val="24"/>
          <w:szCs w:val="24"/>
        </w:rPr>
        <w:t xml:space="preserve">O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 por ocasião de cada pagamento, fará 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retenções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recolhimentos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fiscais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determinados</w:t>
      </w:r>
      <w:r w:rsidRPr="00B17F5E">
        <w:rPr>
          <w:rFonts w:asciiTheme="minorHAnsi" w:hAnsiTheme="minorHAnsi" w:cstheme="minorHAnsi"/>
          <w:spacing w:val="-4"/>
          <w:sz w:val="24"/>
          <w:szCs w:val="24"/>
        </w:rPr>
        <w:t xml:space="preserve"> </w:t>
      </w:r>
      <w:r w:rsidRPr="00B17F5E">
        <w:rPr>
          <w:rFonts w:asciiTheme="minorHAnsi" w:hAnsiTheme="minorHAnsi" w:cstheme="minorHAnsi"/>
          <w:sz w:val="24"/>
          <w:szCs w:val="24"/>
        </w:rPr>
        <w:t>pela legislação tributária;</w:t>
      </w:r>
    </w:p>
    <w:p w14:paraId="5260E448" w14:textId="77777777" w:rsidR="000228CE" w:rsidRPr="00B17F5E" w:rsidRDefault="00A37883" w:rsidP="004C7B1C">
      <w:pPr>
        <w:pStyle w:val="PargrafodaLista"/>
        <w:numPr>
          <w:ilvl w:val="1"/>
          <w:numId w:val="1"/>
        </w:numPr>
        <w:tabs>
          <w:tab w:val="left" w:pos="612"/>
        </w:tabs>
        <w:spacing w:before="58"/>
        <w:ind w:left="123" w:firstLine="0"/>
        <w:rPr>
          <w:rFonts w:asciiTheme="minorHAnsi" w:hAnsiTheme="minorHAnsi" w:cstheme="minorHAnsi"/>
          <w:sz w:val="24"/>
          <w:szCs w:val="24"/>
        </w:rPr>
      </w:pPr>
      <w:r w:rsidRPr="00B17F5E">
        <w:rPr>
          <w:rFonts w:asciiTheme="minorHAnsi" w:hAnsiTheme="minorHAnsi" w:cstheme="minorHAnsi"/>
          <w:sz w:val="24"/>
          <w:szCs w:val="24"/>
        </w:rPr>
        <w:t>Se a empresa for optante pelo SIMPLES, deverá anexar à nota fiscal documento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que comprove tal opção e Declaração conforme modelo do anexo IV da Instrução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Normativa da Secretaria da Receita Federal nº 480, de 15 de dezembro de 2004, para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que sobre o valor do pagamento não incidam as retenções de que trata a cláusula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acima.</w:t>
      </w:r>
    </w:p>
    <w:p w14:paraId="2038F71E" w14:textId="77777777" w:rsidR="00320E96" w:rsidRPr="00B17F5E" w:rsidRDefault="00320E96" w:rsidP="00320E96">
      <w:pPr>
        <w:pStyle w:val="PargrafodaLista"/>
        <w:tabs>
          <w:tab w:val="left" w:pos="612"/>
        </w:tabs>
        <w:spacing w:before="58"/>
        <w:rPr>
          <w:rFonts w:asciiTheme="minorHAnsi" w:hAnsiTheme="minorHAnsi" w:cstheme="minorHAnsi"/>
          <w:sz w:val="24"/>
          <w:szCs w:val="24"/>
        </w:rPr>
      </w:pPr>
    </w:p>
    <w:p w14:paraId="6A228E06" w14:textId="77777777" w:rsidR="000228CE" w:rsidRPr="00B17F5E" w:rsidRDefault="00A37883" w:rsidP="004C7B1C">
      <w:pPr>
        <w:pStyle w:val="Ttulo1"/>
        <w:numPr>
          <w:ilvl w:val="0"/>
          <w:numId w:val="1"/>
        </w:numPr>
        <w:tabs>
          <w:tab w:val="left" w:pos="391"/>
        </w:tabs>
        <w:spacing w:before="55"/>
        <w:ind w:hanging="268"/>
        <w:rPr>
          <w:rFonts w:asciiTheme="minorHAnsi" w:hAnsiTheme="minorHAnsi" w:cstheme="minorHAnsi"/>
        </w:rPr>
      </w:pPr>
      <w:r w:rsidRPr="00B17F5E">
        <w:rPr>
          <w:rFonts w:asciiTheme="minorHAnsi" w:hAnsiTheme="minorHAnsi" w:cstheme="minorHAnsi"/>
        </w:rPr>
        <w:lastRenderedPageBreak/>
        <w:t>REAJUSTE</w:t>
      </w:r>
    </w:p>
    <w:p w14:paraId="4AAF5D49" w14:textId="77777777" w:rsidR="000228CE" w:rsidRPr="00B17F5E" w:rsidRDefault="000228CE">
      <w:pPr>
        <w:pStyle w:val="Corpodetexto"/>
        <w:ind w:left="0"/>
        <w:jc w:val="left"/>
        <w:rPr>
          <w:rFonts w:asciiTheme="minorHAnsi" w:hAnsiTheme="minorHAnsi" w:cstheme="minorHAnsi"/>
          <w:b/>
        </w:rPr>
      </w:pPr>
    </w:p>
    <w:p w14:paraId="449AA2F2" w14:textId="19BA47FA" w:rsidR="000228CE" w:rsidRPr="00B17F5E" w:rsidRDefault="00A37883" w:rsidP="004C7B1C">
      <w:pPr>
        <w:pStyle w:val="PargrafodaLista"/>
        <w:numPr>
          <w:ilvl w:val="1"/>
          <w:numId w:val="1"/>
        </w:numPr>
        <w:tabs>
          <w:tab w:val="left" w:pos="626"/>
        </w:tabs>
        <w:spacing w:before="1"/>
        <w:ind w:left="123" w:right="123" w:firstLine="0"/>
        <w:rPr>
          <w:rFonts w:asciiTheme="minorHAnsi" w:hAnsiTheme="minorHAnsi" w:cstheme="minorHAnsi"/>
          <w:sz w:val="24"/>
          <w:szCs w:val="24"/>
        </w:rPr>
      </w:pPr>
      <w:r w:rsidRPr="00B17F5E">
        <w:rPr>
          <w:rFonts w:asciiTheme="minorHAnsi" w:hAnsiTheme="minorHAnsi" w:cstheme="minorHAnsi"/>
          <w:sz w:val="24"/>
          <w:szCs w:val="24"/>
        </w:rPr>
        <w:t xml:space="preserve">Os preços das lavagens dos veículos pertencentes à frota do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 xml:space="preserve"> serão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fixos 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irreajustáveis.</w:t>
      </w:r>
    </w:p>
    <w:p w14:paraId="7B69E731" w14:textId="77777777" w:rsidR="000228CE" w:rsidRPr="00B17F5E" w:rsidRDefault="000228CE">
      <w:pPr>
        <w:pStyle w:val="Corpodetexto"/>
        <w:spacing w:before="9"/>
        <w:ind w:left="0"/>
        <w:jc w:val="left"/>
        <w:rPr>
          <w:rFonts w:asciiTheme="minorHAnsi" w:hAnsiTheme="minorHAnsi" w:cstheme="minorHAnsi"/>
        </w:rPr>
      </w:pPr>
    </w:p>
    <w:p w14:paraId="28D7355E" w14:textId="77777777" w:rsidR="000228CE" w:rsidRPr="00B17F5E" w:rsidRDefault="00A37883" w:rsidP="004C7B1C">
      <w:pPr>
        <w:pStyle w:val="Ttulo1"/>
        <w:numPr>
          <w:ilvl w:val="0"/>
          <w:numId w:val="1"/>
        </w:numPr>
        <w:tabs>
          <w:tab w:val="left" w:pos="391"/>
        </w:tabs>
        <w:ind w:hanging="268"/>
        <w:rPr>
          <w:rFonts w:asciiTheme="minorHAnsi" w:hAnsiTheme="minorHAnsi" w:cstheme="minorHAnsi"/>
        </w:rPr>
      </w:pPr>
      <w:r w:rsidRPr="00B17F5E">
        <w:rPr>
          <w:rFonts w:asciiTheme="minorHAnsi" w:hAnsiTheme="minorHAnsi" w:cstheme="minorHAnsi"/>
        </w:rPr>
        <w:t>DOTAÇÃO</w:t>
      </w:r>
    </w:p>
    <w:p w14:paraId="70027D6D" w14:textId="0BC15629" w:rsidR="000228CE" w:rsidRPr="00B17F5E" w:rsidRDefault="00A37883" w:rsidP="004C7B1C">
      <w:pPr>
        <w:pStyle w:val="PargrafodaLista"/>
        <w:numPr>
          <w:ilvl w:val="1"/>
          <w:numId w:val="1"/>
        </w:numPr>
        <w:tabs>
          <w:tab w:val="left" w:pos="669"/>
        </w:tabs>
        <w:ind w:left="123" w:right="124" w:firstLine="0"/>
        <w:rPr>
          <w:rFonts w:asciiTheme="minorHAnsi" w:hAnsiTheme="minorHAnsi" w:cstheme="minorHAnsi"/>
          <w:sz w:val="24"/>
          <w:szCs w:val="24"/>
        </w:rPr>
      </w:pPr>
      <w:r w:rsidRPr="00B17F5E">
        <w:rPr>
          <w:rFonts w:asciiTheme="minorHAnsi" w:hAnsiTheme="minorHAnsi" w:cstheme="minorHAnsi"/>
          <w:sz w:val="24"/>
          <w:szCs w:val="24"/>
        </w:rPr>
        <w:t>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custos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presente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suportados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custa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orçamento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destinado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exercício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2"/>
          <w:sz w:val="24"/>
          <w:szCs w:val="24"/>
        </w:rPr>
        <w:t xml:space="preserve"> </w:t>
      </w:r>
      <w:r w:rsidR="006B61C4" w:rsidRPr="00B17F5E">
        <w:rPr>
          <w:rFonts w:asciiTheme="minorHAnsi" w:hAnsiTheme="minorHAnsi" w:cstheme="minorHAnsi"/>
          <w:sz w:val="24"/>
          <w:szCs w:val="24"/>
        </w:rPr>
        <w:t>2023</w:t>
      </w:r>
      <w:r w:rsidRPr="00B17F5E">
        <w:rPr>
          <w:rFonts w:asciiTheme="minorHAnsi" w:hAnsiTheme="minorHAnsi" w:cstheme="minorHAnsi"/>
          <w:sz w:val="24"/>
          <w:szCs w:val="24"/>
        </w:rPr>
        <w:t>.</w:t>
      </w:r>
    </w:p>
    <w:tbl>
      <w:tblPr>
        <w:tblStyle w:val="Tabelacomgrade"/>
        <w:tblW w:w="9918" w:type="dxa"/>
        <w:tblInd w:w="-572" w:type="dxa"/>
        <w:tblLook w:val="04A0" w:firstRow="1" w:lastRow="0" w:firstColumn="1" w:lastColumn="0" w:noHBand="0" w:noVBand="1"/>
      </w:tblPr>
      <w:tblGrid>
        <w:gridCol w:w="3823"/>
        <w:gridCol w:w="2835"/>
        <w:gridCol w:w="3260"/>
      </w:tblGrid>
      <w:tr w:rsidR="00A37883" w:rsidRPr="001A0CCA" w14:paraId="062D9365" w14:textId="77777777" w:rsidTr="004338DE">
        <w:tc>
          <w:tcPr>
            <w:tcW w:w="3823" w:type="dxa"/>
            <w:vAlign w:val="center"/>
          </w:tcPr>
          <w:p w14:paraId="19B051ED" w14:textId="77777777" w:rsidR="00A37883" w:rsidRPr="001A0CCA" w:rsidRDefault="00A37883" w:rsidP="004338DE">
            <w:pPr>
              <w:jc w:val="center"/>
              <w:rPr>
                <w:rFonts w:asciiTheme="minorHAnsi" w:hAnsiTheme="minorHAnsi" w:cstheme="minorHAnsi"/>
              </w:rPr>
            </w:pPr>
            <w:r w:rsidRPr="001A0CCA">
              <w:rPr>
                <w:rFonts w:asciiTheme="minorHAnsi" w:hAnsiTheme="minorHAnsi" w:cstheme="minorHAnsi"/>
              </w:rPr>
              <w:t>Programa:</w:t>
            </w:r>
          </w:p>
        </w:tc>
        <w:tc>
          <w:tcPr>
            <w:tcW w:w="2835" w:type="dxa"/>
            <w:vAlign w:val="center"/>
          </w:tcPr>
          <w:p w14:paraId="1C43B236" w14:textId="77777777" w:rsidR="00A37883" w:rsidRPr="001A0CCA" w:rsidRDefault="00A37883" w:rsidP="004338DE">
            <w:pPr>
              <w:tabs>
                <w:tab w:val="left" w:pos="2465"/>
              </w:tabs>
              <w:jc w:val="center"/>
              <w:rPr>
                <w:rFonts w:asciiTheme="minorHAnsi" w:hAnsiTheme="minorHAnsi" w:cstheme="minorHAnsi"/>
              </w:rPr>
            </w:pPr>
            <w:r w:rsidRPr="001A0CCA">
              <w:rPr>
                <w:rFonts w:asciiTheme="minorHAnsi" w:hAnsiTheme="minorHAnsi" w:cstheme="minorHAnsi"/>
              </w:rPr>
              <w:t>Elemento de Despesa</w:t>
            </w:r>
          </w:p>
        </w:tc>
        <w:tc>
          <w:tcPr>
            <w:tcW w:w="3260" w:type="dxa"/>
            <w:vAlign w:val="center"/>
          </w:tcPr>
          <w:p w14:paraId="6C189589" w14:textId="77777777" w:rsidR="00A37883" w:rsidRPr="001A0CCA" w:rsidRDefault="00A37883" w:rsidP="004338DE">
            <w:pPr>
              <w:jc w:val="center"/>
              <w:rPr>
                <w:rFonts w:asciiTheme="minorHAnsi" w:hAnsiTheme="minorHAnsi" w:cstheme="minorHAnsi"/>
              </w:rPr>
            </w:pPr>
            <w:r w:rsidRPr="001A0CCA">
              <w:rPr>
                <w:rFonts w:asciiTheme="minorHAnsi" w:hAnsiTheme="minorHAnsi" w:cstheme="minorHAnsi"/>
              </w:rPr>
              <w:t>Fonte de Recursos</w:t>
            </w:r>
          </w:p>
        </w:tc>
      </w:tr>
      <w:tr w:rsidR="00A37883" w:rsidRPr="001A0CCA" w14:paraId="438BD1D7" w14:textId="77777777" w:rsidTr="004338DE">
        <w:tc>
          <w:tcPr>
            <w:tcW w:w="3823" w:type="dxa"/>
            <w:vAlign w:val="center"/>
          </w:tcPr>
          <w:p w14:paraId="1D7C4F74" w14:textId="77777777" w:rsidR="00A37883" w:rsidRDefault="00A37883" w:rsidP="004338DE">
            <w:pPr>
              <w:spacing w:line="360" w:lineRule="auto"/>
              <w:ind w:right="-1" w:firstLine="22"/>
              <w:jc w:val="center"/>
              <w:rPr>
                <w:rFonts w:ascii="Calibri" w:hAnsi="Calibri" w:cs="Calibri"/>
              </w:rPr>
            </w:pPr>
            <w:r>
              <w:rPr>
                <w:rFonts w:ascii="Calibri" w:hAnsi="Calibri" w:cs="Calibri"/>
              </w:rPr>
              <w:t>12.361.3000.2007</w:t>
            </w:r>
          </w:p>
          <w:p w14:paraId="4500CCBD" w14:textId="77777777" w:rsidR="00A37883" w:rsidRPr="001A0CCA" w:rsidRDefault="00A37883" w:rsidP="004338DE">
            <w:pPr>
              <w:ind w:right="-1" w:firstLine="22"/>
              <w:jc w:val="center"/>
              <w:rPr>
                <w:rFonts w:asciiTheme="minorHAnsi" w:hAnsiTheme="minorHAnsi" w:cstheme="minorHAnsi"/>
              </w:rPr>
            </w:pPr>
            <w:r>
              <w:rPr>
                <w:rFonts w:ascii="Calibri" w:hAnsi="Calibri" w:cs="Calibri"/>
              </w:rPr>
              <w:t>12.365.3000.2008</w:t>
            </w:r>
          </w:p>
        </w:tc>
        <w:tc>
          <w:tcPr>
            <w:tcW w:w="2835" w:type="dxa"/>
            <w:vAlign w:val="center"/>
          </w:tcPr>
          <w:p w14:paraId="4ABB3FF5" w14:textId="77777777" w:rsidR="00A37883" w:rsidRPr="001A0CCA" w:rsidRDefault="00A37883" w:rsidP="004338DE">
            <w:pPr>
              <w:spacing w:line="360" w:lineRule="auto"/>
              <w:ind w:right="-1"/>
              <w:jc w:val="center"/>
              <w:rPr>
                <w:rFonts w:asciiTheme="minorHAnsi" w:hAnsiTheme="minorHAnsi" w:cstheme="minorHAnsi"/>
              </w:rPr>
            </w:pPr>
            <w:r>
              <w:rPr>
                <w:rFonts w:asciiTheme="minorHAnsi" w:hAnsiTheme="minorHAnsi" w:cstheme="minorHAnsi"/>
              </w:rPr>
              <w:t>3.3.90.39.00</w:t>
            </w:r>
          </w:p>
        </w:tc>
        <w:tc>
          <w:tcPr>
            <w:tcW w:w="3260" w:type="dxa"/>
            <w:vAlign w:val="center"/>
          </w:tcPr>
          <w:p w14:paraId="0C9176EB" w14:textId="77777777" w:rsidR="00A37883" w:rsidRPr="001A0CCA" w:rsidRDefault="00A37883" w:rsidP="004338DE">
            <w:pPr>
              <w:spacing w:line="360" w:lineRule="auto"/>
              <w:ind w:right="-1"/>
              <w:jc w:val="center"/>
              <w:rPr>
                <w:rFonts w:asciiTheme="minorHAnsi" w:hAnsiTheme="minorHAnsi" w:cstheme="minorHAnsi"/>
              </w:rPr>
            </w:pPr>
            <w:r w:rsidRPr="001A0CCA">
              <w:rPr>
                <w:rFonts w:asciiTheme="minorHAnsi" w:hAnsiTheme="minorHAnsi" w:cstheme="minorHAnsi"/>
              </w:rPr>
              <w:t>MDE</w:t>
            </w:r>
          </w:p>
        </w:tc>
      </w:tr>
    </w:tbl>
    <w:p w14:paraId="2A92B79C" w14:textId="77777777" w:rsidR="000228CE" w:rsidRPr="00B17F5E" w:rsidRDefault="000228CE">
      <w:pPr>
        <w:pStyle w:val="Corpodetexto"/>
        <w:spacing w:before="9"/>
        <w:ind w:left="0"/>
        <w:jc w:val="left"/>
        <w:rPr>
          <w:rFonts w:asciiTheme="minorHAnsi" w:hAnsiTheme="minorHAnsi" w:cstheme="minorHAnsi"/>
        </w:rPr>
      </w:pPr>
    </w:p>
    <w:p w14:paraId="599A9CA2" w14:textId="77777777" w:rsidR="000228CE" w:rsidRPr="00B17F5E" w:rsidRDefault="00A37883" w:rsidP="004C7B1C">
      <w:pPr>
        <w:pStyle w:val="Ttulo1"/>
        <w:numPr>
          <w:ilvl w:val="0"/>
          <w:numId w:val="1"/>
        </w:numPr>
        <w:tabs>
          <w:tab w:val="left" w:pos="525"/>
        </w:tabs>
        <w:spacing w:before="1"/>
        <w:ind w:left="524" w:hanging="402"/>
        <w:rPr>
          <w:rFonts w:asciiTheme="minorHAnsi" w:hAnsiTheme="minorHAnsi" w:cstheme="minorHAnsi"/>
        </w:rPr>
      </w:pPr>
      <w:r w:rsidRPr="00B17F5E">
        <w:rPr>
          <w:rFonts w:asciiTheme="minorHAnsi" w:hAnsiTheme="minorHAnsi" w:cstheme="minorHAnsi"/>
        </w:rPr>
        <w:t>SANÇÕES</w:t>
      </w:r>
      <w:r w:rsidRPr="00B17F5E">
        <w:rPr>
          <w:rFonts w:asciiTheme="minorHAnsi" w:hAnsiTheme="minorHAnsi" w:cstheme="minorHAnsi"/>
          <w:spacing w:val="-8"/>
        </w:rPr>
        <w:t xml:space="preserve"> </w:t>
      </w:r>
      <w:r w:rsidRPr="00B17F5E">
        <w:rPr>
          <w:rFonts w:asciiTheme="minorHAnsi" w:hAnsiTheme="minorHAnsi" w:cstheme="minorHAnsi"/>
        </w:rPr>
        <w:t>CONTRATUAIS</w:t>
      </w:r>
    </w:p>
    <w:p w14:paraId="1B77DF33" w14:textId="77777777" w:rsidR="000228CE" w:rsidRPr="00B17F5E" w:rsidRDefault="000228CE">
      <w:pPr>
        <w:pStyle w:val="Corpodetexto"/>
        <w:ind w:left="0"/>
        <w:jc w:val="left"/>
        <w:rPr>
          <w:rFonts w:asciiTheme="minorHAnsi" w:hAnsiTheme="minorHAnsi" w:cstheme="minorHAnsi"/>
          <w:b/>
        </w:rPr>
      </w:pPr>
    </w:p>
    <w:p w14:paraId="60BA7407" w14:textId="6675F851" w:rsidR="000228CE" w:rsidRPr="00B17F5E" w:rsidRDefault="00A37883" w:rsidP="004C7B1C">
      <w:pPr>
        <w:pStyle w:val="PargrafodaLista"/>
        <w:numPr>
          <w:ilvl w:val="1"/>
          <w:numId w:val="1"/>
        </w:numPr>
        <w:tabs>
          <w:tab w:val="left" w:pos="765"/>
        </w:tabs>
        <w:ind w:left="123" w:right="131" w:firstLine="0"/>
        <w:rPr>
          <w:rFonts w:asciiTheme="minorHAnsi" w:hAnsiTheme="minorHAnsi" w:cstheme="minorHAnsi"/>
          <w:sz w:val="24"/>
          <w:szCs w:val="24"/>
        </w:rPr>
      </w:pPr>
      <w:r w:rsidRPr="00B17F5E">
        <w:rPr>
          <w:rFonts w:asciiTheme="minorHAnsi" w:hAnsiTheme="minorHAnsi" w:cstheme="minorHAnsi"/>
          <w:sz w:val="24"/>
          <w:szCs w:val="24"/>
        </w:rPr>
        <w:t xml:space="preserve">O </w:t>
      </w:r>
      <w:r w:rsidR="006B61C4" w:rsidRPr="00B17F5E">
        <w:rPr>
          <w:rFonts w:asciiTheme="minorHAnsi" w:hAnsiTheme="minorHAnsi" w:cstheme="minorHAnsi"/>
          <w:sz w:val="24"/>
          <w:szCs w:val="24"/>
        </w:rPr>
        <w:t>Secretaria Municipal de Educação, Cantá-RR</w:t>
      </w:r>
      <w:r w:rsidRPr="00B17F5E">
        <w:rPr>
          <w:rFonts w:asciiTheme="minorHAnsi" w:hAnsiTheme="minorHAnsi" w:cstheme="minorHAnsi"/>
          <w:sz w:val="24"/>
          <w:szCs w:val="24"/>
        </w:rPr>
        <w:t xml:space="preserve"> poderá aplicar as seguintes sanções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administrativas,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sem</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prejuízo</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das legais,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que</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podem</w:t>
      </w:r>
      <w:r w:rsidRPr="00B17F5E">
        <w:rPr>
          <w:rFonts w:asciiTheme="minorHAnsi" w:hAnsiTheme="minorHAnsi" w:cstheme="minorHAnsi"/>
          <w:spacing w:val="-5"/>
          <w:sz w:val="24"/>
          <w:szCs w:val="24"/>
        </w:rPr>
        <w:t xml:space="preserve"> </w:t>
      </w:r>
      <w:r w:rsidRPr="00B17F5E">
        <w:rPr>
          <w:rFonts w:asciiTheme="minorHAnsi" w:hAnsiTheme="minorHAnsi" w:cstheme="minorHAnsi"/>
          <w:sz w:val="24"/>
          <w:szCs w:val="24"/>
        </w:rPr>
        <w:t>ser</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aplicadas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cumulativamente:</w:t>
      </w:r>
    </w:p>
    <w:p w14:paraId="6C021BD7" w14:textId="137DD5CD" w:rsidR="000228CE" w:rsidRPr="00B17F5E" w:rsidRDefault="00A37883" w:rsidP="004C7B1C">
      <w:pPr>
        <w:pStyle w:val="PargrafodaLista"/>
        <w:numPr>
          <w:ilvl w:val="2"/>
          <w:numId w:val="1"/>
        </w:numPr>
        <w:tabs>
          <w:tab w:val="left" w:pos="941"/>
        </w:tabs>
        <w:spacing w:before="58"/>
        <w:ind w:left="123" w:right="121" w:firstLine="0"/>
        <w:rPr>
          <w:rFonts w:asciiTheme="minorHAnsi" w:hAnsiTheme="minorHAnsi" w:cstheme="minorHAnsi"/>
          <w:sz w:val="24"/>
          <w:szCs w:val="24"/>
        </w:rPr>
      </w:pPr>
      <w:r w:rsidRPr="00B17F5E">
        <w:rPr>
          <w:rFonts w:asciiTheme="minorHAnsi" w:hAnsiTheme="minorHAnsi" w:cstheme="minorHAnsi"/>
          <w:sz w:val="24"/>
          <w:szCs w:val="24"/>
        </w:rPr>
        <w:t>advertência, em virtude do descumprimento de obrigações de pequena monta,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podendo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00320E96" w:rsidRPr="00B17F5E">
        <w:rPr>
          <w:rFonts w:asciiTheme="minorHAnsi" w:hAnsiTheme="minorHAnsi" w:cstheme="minorHAnsi"/>
          <w:sz w:val="24"/>
          <w:szCs w:val="24"/>
        </w:rPr>
        <w:t>Secretaria</w:t>
      </w:r>
      <w:r w:rsidRPr="00B17F5E">
        <w:rPr>
          <w:rFonts w:asciiTheme="minorHAnsi" w:hAnsiTheme="minorHAnsi" w:cstheme="minorHAnsi"/>
          <w:sz w:val="24"/>
          <w:szCs w:val="24"/>
        </w:rPr>
        <w:t>,</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caso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haver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cometimento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reiterado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faltas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ensejadoras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desta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sanção, aplicar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outras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mais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severas;</w:t>
      </w:r>
    </w:p>
    <w:p w14:paraId="27F2E524" w14:textId="77777777" w:rsidR="000228CE" w:rsidRPr="00B17F5E" w:rsidRDefault="00A37883" w:rsidP="004C7B1C">
      <w:pPr>
        <w:pStyle w:val="PargrafodaLista"/>
        <w:numPr>
          <w:ilvl w:val="2"/>
          <w:numId w:val="1"/>
        </w:numPr>
        <w:tabs>
          <w:tab w:val="left" w:pos="926"/>
        </w:tabs>
        <w:spacing w:before="55"/>
        <w:ind w:left="123" w:firstLine="0"/>
        <w:rPr>
          <w:rFonts w:asciiTheme="minorHAnsi" w:hAnsiTheme="minorHAnsi" w:cstheme="minorHAnsi"/>
          <w:sz w:val="24"/>
          <w:szCs w:val="24"/>
        </w:rPr>
      </w:pPr>
      <w:r w:rsidRPr="00B17F5E">
        <w:rPr>
          <w:rFonts w:asciiTheme="minorHAnsi" w:hAnsiTheme="minorHAnsi" w:cstheme="minorHAnsi"/>
          <w:sz w:val="24"/>
          <w:szCs w:val="24"/>
        </w:rPr>
        <w:t>multa de mora de 0,5% (cinco centésimos por cento) ao dia, até o limite de 10%</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(dez por cento), em razão de atraso no início, por dia, ou no cumprimento do objeto ou</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na</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sanação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de irregularidade,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calculado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sobre 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valor</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atualizado do</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contrato;</w:t>
      </w:r>
    </w:p>
    <w:p w14:paraId="2C4D6E6C" w14:textId="77777777" w:rsidR="000228CE" w:rsidRPr="00B17F5E" w:rsidRDefault="00A37883" w:rsidP="004C7B1C">
      <w:pPr>
        <w:pStyle w:val="PargrafodaLista"/>
        <w:numPr>
          <w:ilvl w:val="2"/>
          <w:numId w:val="1"/>
        </w:numPr>
        <w:tabs>
          <w:tab w:val="left" w:pos="943"/>
        </w:tabs>
        <w:spacing w:before="57"/>
        <w:ind w:left="123" w:firstLine="0"/>
        <w:rPr>
          <w:rFonts w:asciiTheme="minorHAnsi" w:hAnsiTheme="minorHAnsi" w:cstheme="minorHAnsi"/>
          <w:sz w:val="24"/>
          <w:szCs w:val="24"/>
        </w:rPr>
      </w:pPr>
      <w:r w:rsidRPr="00B17F5E">
        <w:rPr>
          <w:rFonts w:asciiTheme="minorHAnsi" w:hAnsiTheme="minorHAnsi" w:cstheme="minorHAnsi"/>
          <w:sz w:val="24"/>
          <w:szCs w:val="24"/>
        </w:rPr>
        <w:t>multa de 10% (dez por cento), sobre o valor integral do contrato, em razão de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recusa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em</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assiná-lo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ou</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sua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inexecução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total;</w:t>
      </w:r>
    </w:p>
    <w:p w14:paraId="69E3672C" w14:textId="77777777" w:rsidR="000228CE" w:rsidRPr="00B17F5E" w:rsidRDefault="00A37883" w:rsidP="004C7B1C">
      <w:pPr>
        <w:pStyle w:val="PargrafodaLista"/>
        <w:numPr>
          <w:ilvl w:val="2"/>
          <w:numId w:val="1"/>
        </w:numPr>
        <w:tabs>
          <w:tab w:val="left" w:pos="967"/>
        </w:tabs>
        <w:spacing w:before="2"/>
        <w:ind w:left="123" w:right="130" w:firstLine="0"/>
        <w:rPr>
          <w:rFonts w:asciiTheme="minorHAnsi" w:hAnsiTheme="minorHAnsi" w:cstheme="minorHAnsi"/>
          <w:sz w:val="24"/>
          <w:szCs w:val="24"/>
        </w:rPr>
      </w:pPr>
      <w:r w:rsidRPr="00B17F5E">
        <w:rPr>
          <w:rFonts w:asciiTheme="minorHAnsi" w:hAnsiTheme="minorHAnsi" w:cstheme="minorHAnsi"/>
          <w:sz w:val="24"/>
          <w:szCs w:val="24"/>
        </w:rPr>
        <w:t>multa de 10% (dez por cento), sobre o valor remanescente do contrato, em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razão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inexecução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parcial;</w:t>
      </w:r>
    </w:p>
    <w:p w14:paraId="53F9EB6F" w14:textId="77777777" w:rsidR="000228CE" w:rsidRPr="00B17F5E" w:rsidRDefault="00A37883" w:rsidP="004C7B1C">
      <w:pPr>
        <w:pStyle w:val="PargrafodaLista"/>
        <w:numPr>
          <w:ilvl w:val="2"/>
          <w:numId w:val="1"/>
        </w:numPr>
        <w:tabs>
          <w:tab w:val="left" w:pos="941"/>
        </w:tabs>
        <w:spacing w:before="55"/>
        <w:ind w:left="123" w:right="125" w:firstLine="0"/>
        <w:rPr>
          <w:rFonts w:asciiTheme="minorHAnsi" w:hAnsiTheme="minorHAnsi" w:cstheme="minorHAnsi"/>
          <w:sz w:val="24"/>
          <w:szCs w:val="24"/>
        </w:rPr>
      </w:pPr>
      <w:r w:rsidRPr="00B17F5E">
        <w:rPr>
          <w:rFonts w:asciiTheme="minorHAnsi" w:hAnsiTheme="minorHAnsi" w:cstheme="minorHAnsi"/>
          <w:sz w:val="24"/>
          <w:szCs w:val="24"/>
        </w:rPr>
        <w:t>suspensão temporária de participação em licitação e impedimento de contratar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com</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Administração, por prazo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não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superior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 05</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(cinco)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anos;</w:t>
      </w:r>
    </w:p>
    <w:p w14:paraId="35C9E31B" w14:textId="77777777" w:rsidR="000228CE" w:rsidRPr="00B17F5E" w:rsidRDefault="00A37883" w:rsidP="004C7B1C">
      <w:pPr>
        <w:pStyle w:val="PargrafodaLista"/>
        <w:numPr>
          <w:ilvl w:val="2"/>
          <w:numId w:val="1"/>
        </w:numPr>
        <w:tabs>
          <w:tab w:val="left" w:pos="969"/>
        </w:tabs>
        <w:spacing w:before="58"/>
        <w:ind w:left="123" w:right="119" w:firstLine="0"/>
        <w:rPr>
          <w:rFonts w:asciiTheme="minorHAnsi" w:hAnsiTheme="minorHAnsi" w:cstheme="minorHAnsi"/>
          <w:sz w:val="24"/>
          <w:szCs w:val="24"/>
        </w:rPr>
      </w:pPr>
      <w:r w:rsidRPr="00B17F5E">
        <w:rPr>
          <w:rFonts w:asciiTheme="minorHAnsi" w:hAnsiTheme="minorHAnsi" w:cstheme="minorHAnsi"/>
          <w:sz w:val="24"/>
          <w:szCs w:val="24"/>
        </w:rPr>
        <w:t>expedição de declaração de inidoneidade em nome da CONTRATADA para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licitar ou contratar com a Administração Pública, nos termos do art. 87, inciso IV, da Lei</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Nacional</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8.666/93;</w:t>
      </w:r>
    </w:p>
    <w:p w14:paraId="1D1A5E39" w14:textId="77777777" w:rsidR="000228CE" w:rsidRPr="00B17F5E" w:rsidRDefault="00A37883" w:rsidP="004C7B1C">
      <w:pPr>
        <w:pStyle w:val="PargrafodaLista"/>
        <w:numPr>
          <w:ilvl w:val="1"/>
          <w:numId w:val="1"/>
        </w:numPr>
        <w:tabs>
          <w:tab w:val="left" w:pos="799"/>
        </w:tabs>
        <w:spacing w:before="58"/>
        <w:ind w:left="123" w:right="129" w:firstLine="0"/>
        <w:rPr>
          <w:rFonts w:asciiTheme="minorHAnsi" w:hAnsiTheme="minorHAnsi" w:cstheme="minorHAnsi"/>
          <w:sz w:val="24"/>
          <w:szCs w:val="24"/>
        </w:rPr>
      </w:pPr>
      <w:r w:rsidRPr="00B17F5E">
        <w:rPr>
          <w:rFonts w:asciiTheme="minorHAnsi" w:hAnsiTheme="minorHAnsi" w:cstheme="minorHAnsi"/>
          <w:sz w:val="24"/>
          <w:szCs w:val="24"/>
        </w:rPr>
        <w:t>Poderá</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Administração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considerar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inexecução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total</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ou</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parcial</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conforme</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o</w:t>
      </w:r>
      <w:r w:rsidRPr="00B17F5E">
        <w:rPr>
          <w:rFonts w:asciiTheme="minorHAnsi" w:hAnsiTheme="minorHAnsi" w:cstheme="minorHAnsi"/>
          <w:spacing w:val="52"/>
          <w:sz w:val="24"/>
          <w:szCs w:val="24"/>
        </w:rPr>
        <w:t xml:space="preserve"> </w:t>
      </w:r>
      <w:r w:rsidRPr="00B17F5E">
        <w:rPr>
          <w:rFonts w:asciiTheme="minorHAnsi" w:hAnsiTheme="minorHAnsi" w:cstheme="minorHAnsi"/>
          <w:sz w:val="24"/>
          <w:szCs w:val="24"/>
        </w:rPr>
        <w:t>caso,</w:t>
      </w:r>
      <w:r w:rsidRPr="00B17F5E">
        <w:rPr>
          <w:rFonts w:asciiTheme="minorHAnsi" w:hAnsiTheme="minorHAnsi" w:cstheme="minorHAnsi"/>
          <w:spacing w:val="46"/>
          <w:sz w:val="24"/>
          <w:szCs w:val="24"/>
        </w:rPr>
        <w:t xml:space="preserve"> </w:t>
      </w:r>
      <w:r w:rsidRPr="00B17F5E">
        <w:rPr>
          <w:rFonts w:asciiTheme="minorHAnsi" w:hAnsiTheme="minorHAnsi" w:cstheme="minorHAnsi"/>
          <w:sz w:val="24"/>
          <w:szCs w:val="24"/>
        </w:rPr>
        <w:t>para</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imposição</w:t>
      </w:r>
      <w:r w:rsidRPr="00B17F5E">
        <w:rPr>
          <w:rFonts w:asciiTheme="minorHAnsi" w:hAnsiTheme="minorHAnsi" w:cstheme="minorHAnsi"/>
          <w:spacing w:val="49"/>
          <w:sz w:val="24"/>
          <w:szCs w:val="24"/>
        </w:rPr>
        <w:t xml:space="preserve"> </w:t>
      </w:r>
      <w:r w:rsidRPr="00B17F5E">
        <w:rPr>
          <w:rFonts w:asciiTheme="minorHAnsi" w:hAnsiTheme="minorHAnsi" w:cstheme="minorHAnsi"/>
          <w:sz w:val="24"/>
          <w:szCs w:val="24"/>
        </w:rPr>
        <w:t>da</w:t>
      </w:r>
      <w:r w:rsidRPr="00B17F5E">
        <w:rPr>
          <w:rFonts w:asciiTheme="minorHAnsi" w:hAnsiTheme="minorHAnsi" w:cstheme="minorHAnsi"/>
          <w:spacing w:val="49"/>
          <w:sz w:val="24"/>
          <w:szCs w:val="24"/>
        </w:rPr>
        <w:t xml:space="preserve"> </w:t>
      </w:r>
      <w:r w:rsidRPr="00B17F5E">
        <w:rPr>
          <w:rFonts w:asciiTheme="minorHAnsi" w:hAnsiTheme="minorHAnsi" w:cstheme="minorHAnsi"/>
          <w:sz w:val="24"/>
          <w:szCs w:val="24"/>
        </w:rPr>
        <w:t>penalidade</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pertinente,</w:t>
      </w:r>
      <w:r w:rsidRPr="00B17F5E">
        <w:rPr>
          <w:rFonts w:asciiTheme="minorHAnsi" w:hAnsiTheme="minorHAnsi" w:cstheme="minorHAnsi"/>
          <w:spacing w:val="51"/>
          <w:sz w:val="24"/>
          <w:szCs w:val="24"/>
        </w:rPr>
        <w:t xml:space="preserve"> </w:t>
      </w:r>
      <w:r w:rsidRPr="00B17F5E">
        <w:rPr>
          <w:rFonts w:asciiTheme="minorHAnsi" w:hAnsiTheme="minorHAnsi" w:cstheme="minorHAnsi"/>
          <w:sz w:val="24"/>
          <w:szCs w:val="24"/>
        </w:rPr>
        <w:t>o</w:t>
      </w:r>
      <w:r w:rsidRPr="00B17F5E">
        <w:rPr>
          <w:rFonts w:asciiTheme="minorHAnsi" w:hAnsiTheme="minorHAnsi" w:cstheme="minorHAnsi"/>
          <w:spacing w:val="49"/>
          <w:sz w:val="24"/>
          <w:szCs w:val="24"/>
        </w:rPr>
        <w:t xml:space="preserve"> </w:t>
      </w:r>
      <w:r w:rsidRPr="00B17F5E">
        <w:rPr>
          <w:rFonts w:asciiTheme="minorHAnsi" w:hAnsiTheme="minorHAnsi" w:cstheme="minorHAnsi"/>
          <w:sz w:val="24"/>
          <w:szCs w:val="24"/>
        </w:rPr>
        <w:t>atraso</w:t>
      </w:r>
      <w:r w:rsidRPr="00B17F5E">
        <w:rPr>
          <w:rFonts w:asciiTheme="minorHAnsi" w:hAnsiTheme="minorHAnsi" w:cstheme="minorHAnsi"/>
          <w:spacing w:val="48"/>
          <w:sz w:val="24"/>
          <w:szCs w:val="24"/>
        </w:rPr>
        <w:t xml:space="preserve"> </w:t>
      </w:r>
      <w:r w:rsidRPr="00B17F5E">
        <w:rPr>
          <w:rFonts w:asciiTheme="minorHAnsi" w:hAnsiTheme="minorHAnsi" w:cstheme="minorHAnsi"/>
          <w:sz w:val="24"/>
          <w:szCs w:val="24"/>
        </w:rPr>
        <w:t>superior</w:t>
      </w:r>
      <w:r w:rsidRPr="00B17F5E">
        <w:rPr>
          <w:rFonts w:asciiTheme="minorHAnsi" w:hAnsiTheme="minorHAnsi" w:cstheme="minorHAnsi"/>
          <w:spacing w:val="50"/>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52"/>
          <w:sz w:val="24"/>
          <w:szCs w:val="24"/>
        </w:rPr>
        <w:t xml:space="preserve"> </w:t>
      </w:r>
      <w:r w:rsidRPr="00B17F5E">
        <w:rPr>
          <w:rFonts w:asciiTheme="minorHAnsi" w:hAnsiTheme="minorHAnsi" w:cstheme="minorHAnsi"/>
          <w:sz w:val="24"/>
          <w:szCs w:val="24"/>
        </w:rPr>
        <w:t>02</w:t>
      </w:r>
      <w:r w:rsidRPr="00B17F5E">
        <w:rPr>
          <w:rFonts w:asciiTheme="minorHAnsi" w:hAnsiTheme="minorHAnsi" w:cstheme="minorHAnsi"/>
          <w:spacing w:val="-65"/>
          <w:sz w:val="24"/>
          <w:szCs w:val="24"/>
        </w:rPr>
        <w:t xml:space="preserve"> </w:t>
      </w:r>
      <w:r w:rsidRPr="00B17F5E">
        <w:rPr>
          <w:rFonts w:asciiTheme="minorHAnsi" w:hAnsiTheme="minorHAnsi" w:cstheme="minorHAnsi"/>
          <w:sz w:val="24"/>
          <w:szCs w:val="24"/>
        </w:rPr>
        <w:t>(dois)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dias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do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início 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cumprimento</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obrigações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contratuais;</w:t>
      </w:r>
    </w:p>
    <w:p w14:paraId="179D7B43" w14:textId="77777777" w:rsidR="000228CE" w:rsidRPr="00B17F5E" w:rsidRDefault="00A37883" w:rsidP="004C7B1C">
      <w:pPr>
        <w:pStyle w:val="PargrafodaLista"/>
        <w:numPr>
          <w:ilvl w:val="1"/>
          <w:numId w:val="1"/>
        </w:numPr>
        <w:tabs>
          <w:tab w:val="left" w:pos="804"/>
        </w:tabs>
        <w:spacing w:before="57"/>
        <w:ind w:left="123" w:right="131" w:firstLine="0"/>
        <w:rPr>
          <w:rFonts w:asciiTheme="minorHAnsi" w:hAnsiTheme="minorHAnsi" w:cstheme="minorHAnsi"/>
          <w:sz w:val="24"/>
          <w:szCs w:val="24"/>
        </w:rPr>
      </w:pPr>
      <w:r w:rsidRPr="00B17F5E">
        <w:rPr>
          <w:rFonts w:asciiTheme="minorHAnsi" w:hAnsiTheme="minorHAnsi" w:cstheme="minorHAnsi"/>
          <w:sz w:val="24"/>
          <w:szCs w:val="24"/>
        </w:rPr>
        <w: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sanções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previstas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nos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subitens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12.1.5.</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12.1.6.</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poderão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ser</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impostas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cumulativamente</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com</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as</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demais;</w:t>
      </w:r>
    </w:p>
    <w:p w14:paraId="0F8E88EB" w14:textId="77777777" w:rsidR="000228CE" w:rsidRPr="00B17F5E" w:rsidRDefault="00A37883" w:rsidP="004C7B1C">
      <w:pPr>
        <w:pStyle w:val="PargrafodaLista"/>
        <w:numPr>
          <w:ilvl w:val="1"/>
          <w:numId w:val="1"/>
        </w:numPr>
        <w:tabs>
          <w:tab w:val="left" w:pos="780"/>
        </w:tabs>
        <w:spacing w:before="56"/>
        <w:ind w:left="123" w:firstLine="0"/>
        <w:rPr>
          <w:rFonts w:asciiTheme="minorHAnsi" w:hAnsiTheme="minorHAnsi" w:cstheme="minorHAnsi"/>
          <w:sz w:val="24"/>
          <w:szCs w:val="24"/>
        </w:rPr>
      </w:pPr>
      <w:r w:rsidRPr="00B17F5E">
        <w:rPr>
          <w:rFonts w:asciiTheme="minorHAnsi" w:hAnsiTheme="minorHAnsi" w:cstheme="minorHAnsi"/>
          <w:sz w:val="24"/>
          <w:szCs w:val="24"/>
        </w:rPr>
        <w:t>A Administração, para aplicação das sanções, analisará as circunstâncias do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caso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justificativas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apresentadas</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pela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CONTRATADA,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assegurando-lhe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o</w:t>
      </w:r>
      <w:r w:rsidRPr="00B17F5E">
        <w:rPr>
          <w:rFonts w:asciiTheme="minorHAnsi" w:hAnsiTheme="minorHAnsi" w:cstheme="minorHAnsi"/>
          <w:spacing w:val="-64"/>
          <w:sz w:val="24"/>
          <w:szCs w:val="24"/>
        </w:rPr>
        <w:t xml:space="preserve"> </w:t>
      </w:r>
      <w:r w:rsidRPr="00B17F5E">
        <w:rPr>
          <w:rFonts w:asciiTheme="minorHAnsi" w:hAnsiTheme="minorHAnsi" w:cstheme="minorHAnsi"/>
          <w:sz w:val="24"/>
          <w:szCs w:val="24"/>
        </w:rPr>
        <w:t>contraditório</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a</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ampla</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defesa;</w:t>
      </w:r>
    </w:p>
    <w:p w14:paraId="6A274F19" w14:textId="77777777" w:rsidR="000228CE" w:rsidRPr="00B17F5E" w:rsidRDefault="00A37883" w:rsidP="004C7B1C">
      <w:pPr>
        <w:pStyle w:val="PargrafodaLista"/>
        <w:numPr>
          <w:ilvl w:val="1"/>
          <w:numId w:val="1"/>
        </w:numPr>
        <w:tabs>
          <w:tab w:val="left" w:pos="761"/>
        </w:tabs>
        <w:spacing w:before="57"/>
        <w:ind w:left="123" w:right="124" w:firstLine="0"/>
        <w:rPr>
          <w:rFonts w:asciiTheme="minorHAnsi" w:hAnsiTheme="minorHAnsi" w:cstheme="minorHAnsi"/>
          <w:sz w:val="24"/>
          <w:szCs w:val="24"/>
        </w:rPr>
      </w:pPr>
      <w:r w:rsidRPr="00B17F5E">
        <w:rPr>
          <w:rFonts w:asciiTheme="minorHAnsi" w:hAnsiTheme="minorHAnsi" w:cstheme="minorHAnsi"/>
          <w:sz w:val="24"/>
          <w:szCs w:val="24"/>
        </w:rPr>
        <w:t>As multas poderão ser cumuladas e serão descontadas dos valores devidos à</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CONTRATADA,</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se</w:t>
      </w:r>
      <w:r w:rsidRPr="00B17F5E">
        <w:rPr>
          <w:rFonts w:asciiTheme="minorHAnsi" w:hAnsiTheme="minorHAnsi" w:cstheme="minorHAnsi"/>
          <w:spacing w:val="1"/>
          <w:sz w:val="24"/>
          <w:szCs w:val="24"/>
        </w:rPr>
        <w:t xml:space="preserve"> </w:t>
      </w:r>
      <w:r w:rsidRPr="00B17F5E">
        <w:rPr>
          <w:rFonts w:asciiTheme="minorHAnsi" w:hAnsiTheme="minorHAnsi" w:cstheme="minorHAnsi"/>
          <w:sz w:val="24"/>
          <w:szCs w:val="24"/>
        </w:rPr>
        <w:t>houver,</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ou</w:t>
      </w:r>
      <w:r w:rsidRPr="00B17F5E">
        <w:rPr>
          <w:rFonts w:asciiTheme="minorHAnsi" w:hAnsiTheme="minorHAnsi" w:cstheme="minorHAnsi"/>
          <w:spacing w:val="-2"/>
          <w:sz w:val="24"/>
          <w:szCs w:val="24"/>
        </w:rPr>
        <w:t xml:space="preserve"> </w:t>
      </w:r>
      <w:r w:rsidRPr="00B17F5E">
        <w:rPr>
          <w:rFonts w:asciiTheme="minorHAnsi" w:hAnsiTheme="minorHAnsi" w:cstheme="minorHAnsi"/>
          <w:sz w:val="24"/>
          <w:szCs w:val="24"/>
        </w:rPr>
        <w:t>cobradas</w:t>
      </w:r>
      <w:r w:rsidRPr="00B17F5E">
        <w:rPr>
          <w:rFonts w:asciiTheme="minorHAnsi" w:hAnsiTheme="minorHAnsi" w:cstheme="minorHAnsi"/>
          <w:spacing w:val="-3"/>
          <w:sz w:val="24"/>
          <w:szCs w:val="24"/>
        </w:rPr>
        <w:t xml:space="preserve"> </w:t>
      </w:r>
      <w:r w:rsidRPr="00B17F5E">
        <w:rPr>
          <w:rFonts w:asciiTheme="minorHAnsi" w:hAnsiTheme="minorHAnsi" w:cstheme="minorHAnsi"/>
          <w:sz w:val="24"/>
          <w:szCs w:val="24"/>
        </w:rPr>
        <w:t>judicialmente.</w:t>
      </w:r>
    </w:p>
    <w:p w14:paraId="011266F9" w14:textId="77777777" w:rsidR="000228CE" w:rsidRPr="00B17F5E" w:rsidRDefault="000228CE">
      <w:pPr>
        <w:pStyle w:val="Corpodetexto"/>
        <w:ind w:left="0"/>
        <w:jc w:val="left"/>
        <w:rPr>
          <w:rFonts w:asciiTheme="minorHAnsi" w:hAnsiTheme="minorHAnsi" w:cstheme="minorHAnsi"/>
        </w:rPr>
      </w:pPr>
    </w:p>
    <w:p w14:paraId="3A051FB8" w14:textId="77777777" w:rsidR="000228CE" w:rsidRPr="00B17F5E" w:rsidRDefault="00A37883" w:rsidP="004C7B1C">
      <w:pPr>
        <w:pStyle w:val="Ttulo1"/>
        <w:numPr>
          <w:ilvl w:val="0"/>
          <w:numId w:val="1"/>
        </w:numPr>
        <w:tabs>
          <w:tab w:val="left" w:pos="525"/>
        </w:tabs>
        <w:spacing w:before="1"/>
        <w:ind w:left="524" w:hanging="402"/>
        <w:jc w:val="both"/>
        <w:rPr>
          <w:rFonts w:asciiTheme="minorHAnsi" w:hAnsiTheme="minorHAnsi" w:cstheme="minorHAnsi"/>
        </w:rPr>
      </w:pPr>
      <w:r w:rsidRPr="00B17F5E">
        <w:rPr>
          <w:rFonts w:asciiTheme="minorHAnsi" w:hAnsiTheme="minorHAnsi" w:cstheme="minorHAnsi"/>
        </w:rPr>
        <w:t>VIGÊNCIA</w:t>
      </w:r>
    </w:p>
    <w:p w14:paraId="719EB7B3" w14:textId="77777777" w:rsidR="000228CE" w:rsidRPr="00B17F5E" w:rsidRDefault="000228CE">
      <w:pPr>
        <w:pStyle w:val="Corpodetexto"/>
        <w:spacing w:before="8"/>
        <w:ind w:left="0"/>
        <w:jc w:val="left"/>
        <w:rPr>
          <w:rFonts w:asciiTheme="minorHAnsi" w:hAnsiTheme="minorHAnsi" w:cstheme="minorHAnsi"/>
          <w:b/>
        </w:rPr>
      </w:pPr>
    </w:p>
    <w:p w14:paraId="4341EC2A" w14:textId="77777777" w:rsidR="00320E96" w:rsidRPr="00B17F5E" w:rsidRDefault="00A37883" w:rsidP="004C7B1C">
      <w:pPr>
        <w:pStyle w:val="PargrafodaLista"/>
        <w:numPr>
          <w:ilvl w:val="1"/>
          <w:numId w:val="1"/>
        </w:numPr>
        <w:tabs>
          <w:tab w:val="left" w:pos="727"/>
        </w:tabs>
        <w:spacing w:before="1"/>
        <w:ind w:left="123" w:firstLine="0"/>
        <w:rPr>
          <w:rFonts w:asciiTheme="minorHAnsi" w:hAnsiTheme="minorHAnsi" w:cstheme="minorHAnsi"/>
          <w:sz w:val="24"/>
          <w:szCs w:val="24"/>
        </w:rPr>
      </w:pPr>
      <w:r w:rsidRPr="00B17F5E">
        <w:rPr>
          <w:rFonts w:asciiTheme="minorHAnsi" w:hAnsiTheme="minorHAnsi" w:cstheme="minorHAnsi"/>
          <w:sz w:val="24"/>
          <w:szCs w:val="24"/>
        </w:rPr>
        <w:lastRenderedPageBreak/>
        <w:t xml:space="preserve">O prazo de vigência será </w:t>
      </w:r>
      <w:r w:rsidR="00320E96" w:rsidRPr="00B17F5E">
        <w:rPr>
          <w:rFonts w:asciiTheme="minorHAnsi" w:hAnsiTheme="minorHAnsi" w:cstheme="minorHAnsi"/>
          <w:sz w:val="24"/>
          <w:szCs w:val="24"/>
        </w:rPr>
        <w:t xml:space="preserve">de 12 (doze) meses, </w:t>
      </w:r>
      <w:r w:rsidRPr="00B17F5E">
        <w:rPr>
          <w:rFonts w:asciiTheme="minorHAnsi" w:hAnsiTheme="minorHAnsi" w:cstheme="minorHAnsi"/>
          <w:sz w:val="24"/>
          <w:szCs w:val="24"/>
        </w:rPr>
        <w:t xml:space="preserve">contado da data da assinatura do termo contratual </w:t>
      </w:r>
      <w:r w:rsidR="00320E96" w:rsidRPr="00B17F5E">
        <w:rPr>
          <w:rFonts w:asciiTheme="minorHAnsi" w:hAnsiTheme="minorHAnsi" w:cstheme="minorHAnsi"/>
          <w:sz w:val="24"/>
          <w:szCs w:val="24"/>
        </w:rPr>
        <w:t>e poderá ser prorrogado por igual período em comum acordo entre as partes.</w:t>
      </w:r>
    </w:p>
    <w:p w14:paraId="577882A1" w14:textId="77777777" w:rsidR="00320E96" w:rsidRPr="00B17F5E" w:rsidRDefault="00320E96" w:rsidP="00320E96">
      <w:pPr>
        <w:pStyle w:val="PargrafodaLista"/>
        <w:tabs>
          <w:tab w:val="left" w:pos="727"/>
        </w:tabs>
        <w:spacing w:before="1"/>
        <w:rPr>
          <w:rFonts w:asciiTheme="minorHAnsi" w:hAnsiTheme="minorHAnsi" w:cstheme="minorHAnsi"/>
          <w:sz w:val="24"/>
          <w:szCs w:val="24"/>
        </w:rPr>
      </w:pPr>
    </w:p>
    <w:p w14:paraId="1BCED5E3" w14:textId="1FC1A2E0" w:rsidR="00320E96" w:rsidRPr="00B17F5E" w:rsidRDefault="00320E96" w:rsidP="004C7B1C">
      <w:pPr>
        <w:pStyle w:val="Ttulo1"/>
        <w:numPr>
          <w:ilvl w:val="0"/>
          <w:numId w:val="1"/>
        </w:numPr>
        <w:rPr>
          <w:rFonts w:asciiTheme="minorHAnsi" w:hAnsiTheme="minorHAnsi" w:cstheme="minorHAnsi"/>
        </w:rPr>
      </w:pPr>
      <w:r w:rsidRPr="00B17F5E">
        <w:rPr>
          <w:rFonts w:asciiTheme="minorHAnsi" w:hAnsiTheme="minorHAnsi" w:cstheme="minorHAnsi"/>
        </w:rPr>
        <w:t xml:space="preserve">DA PUBLICAÇÃO </w:t>
      </w:r>
    </w:p>
    <w:p w14:paraId="68F01FD5" w14:textId="1A68015D" w:rsidR="00320E96" w:rsidRPr="00B17F5E" w:rsidRDefault="00320E96" w:rsidP="00320E96">
      <w:pPr>
        <w:pStyle w:val="PargrafodaLista"/>
        <w:spacing w:line="276" w:lineRule="auto"/>
        <w:ind w:left="0"/>
        <w:rPr>
          <w:rFonts w:asciiTheme="minorHAnsi" w:hAnsiTheme="minorHAnsi" w:cstheme="minorHAnsi"/>
          <w:sz w:val="24"/>
          <w:szCs w:val="24"/>
        </w:rPr>
      </w:pPr>
      <w:r w:rsidRPr="00B17F5E">
        <w:rPr>
          <w:rFonts w:asciiTheme="minorHAnsi" w:hAnsiTheme="minorHAnsi" w:cstheme="minorHAnsi"/>
          <w:sz w:val="24"/>
          <w:szCs w:val="24"/>
        </w:rPr>
        <w:t xml:space="preserve">A Secretaria Municipal de Educação, Cantá-RR, providenciará a publicação do contrato, por extrato, no Diário Oficial dos Municípios- DOM, </w:t>
      </w:r>
      <w:r w:rsidR="00B17F5E" w:rsidRPr="00B17F5E">
        <w:rPr>
          <w:rFonts w:asciiTheme="minorHAnsi" w:hAnsiTheme="minorHAnsi" w:cstheme="minorHAnsi"/>
          <w:sz w:val="24"/>
          <w:szCs w:val="24"/>
        </w:rPr>
        <w:t xml:space="preserve">Diário Oficial do Estado de Roraima, Diário Oficial da União e Jornal de Grande Circulação, </w:t>
      </w:r>
      <w:r w:rsidRPr="00B17F5E">
        <w:rPr>
          <w:rFonts w:asciiTheme="minorHAnsi" w:hAnsiTheme="minorHAnsi" w:cstheme="minorHAnsi"/>
          <w:sz w:val="24"/>
          <w:szCs w:val="24"/>
        </w:rPr>
        <w:t xml:space="preserve">nos termos da lei em vigência, bem como no portal de transparência. </w:t>
      </w:r>
    </w:p>
    <w:p w14:paraId="6EDF1D09" w14:textId="5D9EBFDE" w:rsidR="00320E96" w:rsidRPr="00B17F5E" w:rsidRDefault="00320E96" w:rsidP="004C7B1C">
      <w:pPr>
        <w:pStyle w:val="Ttulo1"/>
        <w:numPr>
          <w:ilvl w:val="0"/>
          <w:numId w:val="1"/>
        </w:numPr>
        <w:rPr>
          <w:rFonts w:asciiTheme="minorHAnsi" w:hAnsiTheme="minorHAnsi" w:cstheme="minorHAnsi"/>
        </w:rPr>
      </w:pPr>
      <w:r w:rsidRPr="00B17F5E">
        <w:rPr>
          <w:rFonts w:asciiTheme="minorHAnsi" w:hAnsiTheme="minorHAnsi" w:cstheme="minorHAnsi"/>
        </w:rPr>
        <w:t>DO FORO</w:t>
      </w:r>
    </w:p>
    <w:p w14:paraId="0069D2F7" w14:textId="77777777" w:rsidR="00320E96" w:rsidRPr="00B17F5E" w:rsidRDefault="00320E96" w:rsidP="00320E96">
      <w:pPr>
        <w:pStyle w:val="PargrafodaLista"/>
        <w:ind w:left="0"/>
        <w:rPr>
          <w:rFonts w:asciiTheme="minorHAnsi" w:hAnsiTheme="minorHAnsi" w:cstheme="minorHAnsi"/>
          <w:sz w:val="24"/>
          <w:szCs w:val="24"/>
        </w:rPr>
      </w:pPr>
      <w:r w:rsidRPr="00B17F5E">
        <w:rPr>
          <w:rFonts w:asciiTheme="minorHAnsi" w:hAnsiTheme="minorHAnsi" w:cstheme="minorHAnsi"/>
          <w:sz w:val="24"/>
          <w:szCs w:val="24"/>
        </w:rPr>
        <w:t>Fica eleito o foro da Comarca de Boa vista Roraima, para dirimir quaisquer demandas judiciais relativas ao cumprimento do instrumento contratual.</w:t>
      </w:r>
    </w:p>
    <w:p w14:paraId="76CF0865" w14:textId="77777777" w:rsidR="00320E96" w:rsidRPr="00B17F5E" w:rsidRDefault="00320E96" w:rsidP="00320E96">
      <w:pPr>
        <w:pStyle w:val="PargrafodaLista"/>
        <w:ind w:left="0"/>
        <w:rPr>
          <w:rFonts w:asciiTheme="minorHAnsi" w:hAnsiTheme="minorHAnsi" w:cstheme="minorHAnsi"/>
          <w:sz w:val="24"/>
          <w:szCs w:val="24"/>
        </w:rPr>
      </w:pPr>
    </w:p>
    <w:p w14:paraId="7F821382" w14:textId="4A4E69AB" w:rsidR="00320E96" w:rsidRPr="00B17F5E" w:rsidRDefault="00320E96" w:rsidP="004C7B1C">
      <w:pPr>
        <w:pStyle w:val="Ttulo1"/>
        <w:numPr>
          <w:ilvl w:val="0"/>
          <w:numId w:val="1"/>
        </w:numPr>
        <w:rPr>
          <w:rFonts w:asciiTheme="minorHAnsi" w:hAnsiTheme="minorHAnsi" w:cstheme="minorHAnsi"/>
        </w:rPr>
      </w:pPr>
      <w:r w:rsidRPr="00B17F5E">
        <w:rPr>
          <w:rFonts w:asciiTheme="minorHAnsi" w:hAnsiTheme="minorHAnsi" w:cstheme="minorHAnsi"/>
        </w:rPr>
        <w:t xml:space="preserve">DAS DISPOSIÇÕES FINAIS </w:t>
      </w:r>
    </w:p>
    <w:p w14:paraId="5095792C" w14:textId="77777777" w:rsidR="00B17F5E" w:rsidRPr="00B17F5E" w:rsidRDefault="00320E96" w:rsidP="004C7B1C">
      <w:pPr>
        <w:pStyle w:val="PargrafodaLista"/>
        <w:numPr>
          <w:ilvl w:val="1"/>
          <w:numId w:val="1"/>
        </w:numPr>
        <w:spacing w:line="276" w:lineRule="auto"/>
        <w:rPr>
          <w:rFonts w:asciiTheme="minorHAnsi" w:hAnsiTheme="minorHAnsi" w:cstheme="minorHAnsi"/>
          <w:sz w:val="24"/>
          <w:szCs w:val="24"/>
        </w:rPr>
      </w:pPr>
      <w:r w:rsidRPr="00B17F5E">
        <w:rPr>
          <w:rFonts w:asciiTheme="minorHAnsi" w:hAnsiTheme="minorHAnsi" w:cstheme="minorHAnsi"/>
          <w:sz w:val="24"/>
          <w:szCs w:val="24"/>
        </w:rPr>
        <w:t>O presente Termo de Referência fara parte integrante do Processo Licitatório, na modalidade escolhida a ser adotada pelo ordenador de despesa da Prefeitura, independentemente de transcrição de prazo; e</w:t>
      </w:r>
    </w:p>
    <w:p w14:paraId="4A8E81F6" w14:textId="77777777" w:rsidR="00B17F5E" w:rsidRPr="00B17F5E" w:rsidRDefault="00320E96" w:rsidP="004C7B1C">
      <w:pPr>
        <w:pStyle w:val="PargrafodaLista"/>
        <w:numPr>
          <w:ilvl w:val="1"/>
          <w:numId w:val="1"/>
        </w:numPr>
        <w:spacing w:line="276" w:lineRule="auto"/>
        <w:rPr>
          <w:rFonts w:asciiTheme="minorHAnsi" w:hAnsiTheme="minorHAnsi" w:cstheme="minorHAnsi"/>
          <w:sz w:val="24"/>
          <w:szCs w:val="24"/>
        </w:rPr>
      </w:pPr>
      <w:r w:rsidRPr="00B17F5E">
        <w:rPr>
          <w:rFonts w:asciiTheme="minorHAnsi" w:hAnsiTheme="minorHAnsi" w:cstheme="minorHAnsi"/>
          <w:sz w:val="24"/>
          <w:szCs w:val="24"/>
        </w:rPr>
        <w:t>E facultada à CPL/CANTÁ e/ou a autoridade superior competente, em qualquer fase do processo licitatório, a promoção de diligência destinada a esclarecer ou complementar a instrução do Processo.</w:t>
      </w:r>
    </w:p>
    <w:p w14:paraId="0B56CCBB" w14:textId="77777777" w:rsidR="000228CE" w:rsidRPr="00B17F5E" w:rsidRDefault="000228CE">
      <w:pPr>
        <w:pStyle w:val="Corpodetexto"/>
        <w:ind w:left="0"/>
        <w:jc w:val="left"/>
        <w:rPr>
          <w:rFonts w:asciiTheme="minorHAnsi" w:hAnsiTheme="minorHAnsi" w:cstheme="minorHAnsi"/>
        </w:rPr>
      </w:pPr>
    </w:p>
    <w:p w14:paraId="1BF8D6C3" w14:textId="6D20D957" w:rsidR="000228CE" w:rsidRPr="00B17F5E" w:rsidRDefault="00B17F5E" w:rsidP="00B17F5E">
      <w:pPr>
        <w:pStyle w:val="Corpodetexto"/>
        <w:spacing w:before="159"/>
        <w:ind w:left="1768" w:right="102"/>
        <w:jc w:val="right"/>
        <w:rPr>
          <w:rFonts w:asciiTheme="minorHAnsi" w:hAnsiTheme="minorHAnsi" w:cstheme="minorHAnsi"/>
        </w:rPr>
      </w:pPr>
      <w:r w:rsidRPr="00B17F5E">
        <w:rPr>
          <w:rFonts w:asciiTheme="minorHAnsi" w:hAnsiTheme="minorHAnsi" w:cstheme="minorHAnsi"/>
        </w:rPr>
        <w:t>Cantá-RR, 20</w:t>
      </w:r>
      <w:r w:rsidRPr="00B17F5E">
        <w:rPr>
          <w:rFonts w:asciiTheme="minorHAnsi" w:hAnsiTheme="minorHAnsi" w:cstheme="minorHAnsi"/>
          <w:spacing w:val="-6"/>
        </w:rPr>
        <w:t xml:space="preserve"> </w:t>
      </w:r>
      <w:r w:rsidRPr="00B17F5E">
        <w:rPr>
          <w:rFonts w:asciiTheme="minorHAnsi" w:hAnsiTheme="minorHAnsi" w:cstheme="minorHAnsi"/>
        </w:rPr>
        <w:t>de</w:t>
      </w:r>
      <w:r w:rsidRPr="00B17F5E">
        <w:rPr>
          <w:rFonts w:asciiTheme="minorHAnsi" w:hAnsiTheme="minorHAnsi" w:cstheme="minorHAnsi"/>
          <w:spacing w:val="-2"/>
        </w:rPr>
        <w:t xml:space="preserve"> </w:t>
      </w:r>
      <w:r w:rsidRPr="00B17F5E">
        <w:rPr>
          <w:rFonts w:asciiTheme="minorHAnsi" w:hAnsiTheme="minorHAnsi" w:cstheme="minorHAnsi"/>
        </w:rPr>
        <w:t>junho</w:t>
      </w:r>
      <w:r w:rsidRPr="00B17F5E">
        <w:rPr>
          <w:rFonts w:asciiTheme="minorHAnsi" w:hAnsiTheme="minorHAnsi" w:cstheme="minorHAnsi"/>
          <w:spacing w:val="-1"/>
        </w:rPr>
        <w:t xml:space="preserve"> </w:t>
      </w:r>
      <w:r w:rsidRPr="00B17F5E">
        <w:rPr>
          <w:rFonts w:asciiTheme="minorHAnsi" w:hAnsiTheme="minorHAnsi" w:cstheme="minorHAnsi"/>
        </w:rPr>
        <w:t>de</w:t>
      </w:r>
      <w:r w:rsidRPr="00B17F5E">
        <w:rPr>
          <w:rFonts w:asciiTheme="minorHAnsi" w:hAnsiTheme="minorHAnsi" w:cstheme="minorHAnsi"/>
          <w:spacing w:val="-1"/>
        </w:rPr>
        <w:t xml:space="preserve"> </w:t>
      </w:r>
      <w:r w:rsidRPr="00B17F5E">
        <w:rPr>
          <w:rFonts w:asciiTheme="minorHAnsi" w:hAnsiTheme="minorHAnsi" w:cstheme="minorHAnsi"/>
        </w:rPr>
        <w:t>2023.</w:t>
      </w:r>
    </w:p>
    <w:p w14:paraId="3453AC7D" w14:textId="77777777" w:rsidR="000228CE" w:rsidRPr="00B17F5E" w:rsidRDefault="000228CE">
      <w:pPr>
        <w:pStyle w:val="Corpodetexto"/>
        <w:ind w:left="0"/>
        <w:jc w:val="left"/>
        <w:rPr>
          <w:rFonts w:asciiTheme="minorHAnsi" w:hAnsiTheme="minorHAnsi" w:cstheme="minorHAnsi"/>
        </w:rPr>
      </w:pPr>
    </w:p>
    <w:p w14:paraId="7DCC4169" w14:textId="77777777" w:rsidR="00B17F5E" w:rsidRPr="00B17F5E" w:rsidRDefault="00B17F5E" w:rsidP="00B17F5E">
      <w:pPr>
        <w:jc w:val="both"/>
        <w:rPr>
          <w:rFonts w:asciiTheme="minorHAnsi" w:hAnsiTheme="minorHAnsi" w:cstheme="minorHAnsi"/>
          <w:sz w:val="24"/>
          <w:szCs w:val="24"/>
        </w:rPr>
      </w:pPr>
      <w:r w:rsidRPr="00B17F5E">
        <w:rPr>
          <w:rFonts w:asciiTheme="minorHAnsi" w:hAnsiTheme="minorHAnsi" w:cstheme="minorHAnsi"/>
          <w:sz w:val="24"/>
          <w:szCs w:val="24"/>
        </w:rPr>
        <w:t>Elaborado por:</w:t>
      </w:r>
    </w:p>
    <w:p w14:paraId="1FF659B9" w14:textId="77777777" w:rsidR="00B17F5E" w:rsidRPr="00B17F5E" w:rsidRDefault="00B17F5E" w:rsidP="00B17F5E">
      <w:pPr>
        <w:jc w:val="both"/>
        <w:rPr>
          <w:rFonts w:asciiTheme="minorHAnsi" w:hAnsiTheme="minorHAnsi" w:cstheme="minorHAnsi"/>
          <w:sz w:val="24"/>
          <w:szCs w:val="24"/>
        </w:rPr>
      </w:pPr>
    </w:p>
    <w:p w14:paraId="48DCDC5B" w14:textId="77777777" w:rsidR="00B17F5E" w:rsidRPr="00B17F5E" w:rsidRDefault="00B17F5E" w:rsidP="00B17F5E">
      <w:pPr>
        <w:jc w:val="center"/>
        <w:rPr>
          <w:rFonts w:asciiTheme="minorHAnsi" w:hAnsiTheme="minorHAnsi" w:cstheme="minorHAnsi"/>
          <w:sz w:val="24"/>
          <w:szCs w:val="24"/>
        </w:rPr>
      </w:pPr>
      <w:r w:rsidRPr="00B17F5E">
        <w:rPr>
          <w:rFonts w:asciiTheme="minorHAnsi" w:hAnsiTheme="minorHAnsi" w:cstheme="minorHAnsi"/>
          <w:sz w:val="24"/>
          <w:szCs w:val="24"/>
        </w:rPr>
        <w:t>IGOR RODRIGUES NASCIMENTO</w:t>
      </w:r>
    </w:p>
    <w:p w14:paraId="5BFE7A34" w14:textId="77777777" w:rsidR="00B17F5E" w:rsidRPr="00B17F5E" w:rsidRDefault="00B17F5E" w:rsidP="00B17F5E">
      <w:pPr>
        <w:jc w:val="center"/>
        <w:rPr>
          <w:rFonts w:asciiTheme="minorHAnsi" w:hAnsiTheme="minorHAnsi" w:cstheme="minorHAnsi"/>
          <w:sz w:val="24"/>
          <w:szCs w:val="24"/>
        </w:rPr>
      </w:pPr>
      <w:r w:rsidRPr="00B17F5E">
        <w:rPr>
          <w:rFonts w:asciiTheme="minorHAnsi" w:hAnsiTheme="minorHAnsi" w:cstheme="minorHAnsi"/>
          <w:sz w:val="24"/>
          <w:szCs w:val="24"/>
        </w:rPr>
        <w:t>Assessor Técnico</w:t>
      </w:r>
    </w:p>
    <w:p w14:paraId="272A4434" w14:textId="079D28E6" w:rsidR="00B17F5E" w:rsidRDefault="00B17F5E" w:rsidP="00B17F5E">
      <w:pPr>
        <w:jc w:val="center"/>
        <w:rPr>
          <w:rFonts w:asciiTheme="minorHAnsi" w:hAnsiTheme="minorHAnsi" w:cstheme="minorHAnsi"/>
          <w:sz w:val="24"/>
          <w:szCs w:val="24"/>
        </w:rPr>
      </w:pPr>
    </w:p>
    <w:p w14:paraId="3336BA4D" w14:textId="77777777" w:rsidR="00440A6C" w:rsidRPr="00B17F5E" w:rsidRDefault="00440A6C" w:rsidP="00B17F5E">
      <w:pPr>
        <w:jc w:val="center"/>
        <w:rPr>
          <w:rFonts w:asciiTheme="minorHAnsi" w:hAnsiTheme="minorHAnsi" w:cstheme="minorHAnsi"/>
          <w:sz w:val="24"/>
          <w:szCs w:val="24"/>
        </w:rPr>
      </w:pPr>
    </w:p>
    <w:p w14:paraId="1B8756EF" w14:textId="77777777" w:rsidR="00B17F5E" w:rsidRPr="00B17F5E" w:rsidRDefault="00B17F5E" w:rsidP="00B17F5E">
      <w:pPr>
        <w:rPr>
          <w:rFonts w:asciiTheme="minorHAnsi" w:hAnsiTheme="minorHAnsi" w:cstheme="minorHAnsi"/>
          <w:sz w:val="24"/>
          <w:szCs w:val="24"/>
        </w:rPr>
      </w:pPr>
      <w:r w:rsidRPr="00B17F5E">
        <w:rPr>
          <w:rFonts w:asciiTheme="minorHAnsi" w:hAnsiTheme="minorHAnsi" w:cstheme="minorHAnsi"/>
          <w:sz w:val="24"/>
          <w:szCs w:val="24"/>
        </w:rPr>
        <w:t>De acordo:</w:t>
      </w:r>
    </w:p>
    <w:p w14:paraId="321ED2B6" w14:textId="77777777" w:rsidR="00B17F5E" w:rsidRPr="00B17F5E" w:rsidRDefault="00B17F5E" w:rsidP="00B17F5E">
      <w:pPr>
        <w:rPr>
          <w:rFonts w:asciiTheme="minorHAnsi" w:hAnsiTheme="minorHAnsi" w:cstheme="minorHAnsi"/>
          <w:sz w:val="24"/>
          <w:szCs w:val="24"/>
        </w:rPr>
      </w:pPr>
    </w:p>
    <w:p w14:paraId="63865952" w14:textId="77777777" w:rsidR="00B17F5E" w:rsidRPr="00B17F5E" w:rsidRDefault="00B17F5E" w:rsidP="00B17F5E">
      <w:pPr>
        <w:pBdr>
          <w:top w:val="nil"/>
          <w:left w:val="nil"/>
          <w:bottom w:val="nil"/>
          <w:right w:val="nil"/>
          <w:between w:val="nil"/>
        </w:pBdr>
        <w:jc w:val="center"/>
        <w:rPr>
          <w:rFonts w:asciiTheme="minorHAnsi" w:hAnsiTheme="minorHAnsi" w:cstheme="minorHAnsi"/>
          <w:color w:val="000000"/>
          <w:sz w:val="24"/>
          <w:szCs w:val="24"/>
        </w:rPr>
      </w:pPr>
      <w:r w:rsidRPr="00B17F5E">
        <w:rPr>
          <w:rFonts w:asciiTheme="minorHAnsi" w:hAnsiTheme="minorHAnsi" w:cstheme="minorHAnsi"/>
          <w:color w:val="000000"/>
          <w:sz w:val="24"/>
          <w:szCs w:val="24"/>
        </w:rPr>
        <w:t>KENNEDY LEITE DA SILVA</w:t>
      </w:r>
    </w:p>
    <w:p w14:paraId="341D8A63" w14:textId="77777777" w:rsidR="00B17F5E" w:rsidRPr="00B17F5E" w:rsidRDefault="00B17F5E" w:rsidP="00B17F5E">
      <w:pPr>
        <w:pBdr>
          <w:top w:val="nil"/>
          <w:left w:val="nil"/>
          <w:bottom w:val="nil"/>
          <w:right w:val="nil"/>
          <w:between w:val="nil"/>
        </w:pBdr>
        <w:jc w:val="center"/>
        <w:rPr>
          <w:rFonts w:asciiTheme="minorHAnsi" w:hAnsiTheme="minorHAnsi" w:cstheme="minorHAnsi"/>
          <w:color w:val="000000"/>
          <w:sz w:val="24"/>
          <w:szCs w:val="24"/>
        </w:rPr>
      </w:pPr>
      <w:r w:rsidRPr="00B17F5E">
        <w:rPr>
          <w:rFonts w:asciiTheme="minorHAnsi" w:hAnsiTheme="minorHAnsi" w:cstheme="minorHAnsi"/>
          <w:color w:val="000000"/>
          <w:sz w:val="24"/>
          <w:szCs w:val="24"/>
        </w:rPr>
        <w:t>Secretário Municipal de Educação</w:t>
      </w:r>
    </w:p>
    <w:p w14:paraId="3F56285F" w14:textId="77777777" w:rsidR="00B17F5E" w:rsidRPr="00B17F5E" w:rsidRDefault="00B17F5E" w:rsidP="00B17F5E">
      <w:pPr>
        <w:pBdr>
          <w:top w:val="nil"/>
          <w:left w:val="nil"/>
          <w:bottom w:val="nil"/>
          <w:right w:val="nil"/>
          <w:between w:val="nil"/>
        </w:pBdr>
        <w:jc w:val="center"/>
        <w:rPr>
          <w:rFonts w:asciiTheme="minorHAnsi" w:hAnsiTheme="minorHAnsi" w:cstheme="minorHAnsi"/>
          <w:sz w:val="24"/>
          <w:szCs w:val="24"/>
        </w:rPr>
      </w:pPr>
      <w:r w:rsidRPr="00B17F5E">
        <w:rPr>
          <w:rFonts w:asciiTheme="minorHAnsi" w:hAnsiTheme="minorHAnsi" w:cstheme="minorHAnsi"/>
          <w:color w:val="000000"/>
          <w:sz w:val="24"/>
          <w:szCs w:val="24"/>
        </w:rPr>
        <w:t>Decreto Nº 197/2021</w:t>
      </w:r>
    </w:p>
    <w:p w14:paraId="55AC124D" w14:textId="1778511B" w:rsidR="000228CE" w:rsidRDefault="000228CE">
      <w:pPr>
        <w:pStyle w:val="Corpodetexto"/>
        <w:spacing w:before="55"/>
        <w:ind w:left="1768" w:right="1769"/>
        <w:jc w:val="center"/>
        <w:rPr>
          <w:rFonts w:asciiTheme="minorHAnsi" w:hAnsiTheme="minorHAnsi" w:cstheme="minorHAnsi"/>
        </w:rPr>
      </w:pPr>
    </w:p>
    <w:p w14:paraId="07F8E5B0" w14:textId="77777777" w:rsidR="007606A0" w:rsidRPr="007606A0" w:rsidRDefault="007606A0" w:rsidP="007606A0"/>
    <w:p w14:paraId="24BFBB1F" w14:textId="77777777" w:rsidR="007606A0" w:rsidRPr="007606A0" w:rsidRDefault="007606A0" w:rsidP="007606A0"/>
    <w:p w14:paraId="70EDE605" w14:textId="77777777" w:rsidR="007606A0" w:rsidRDefault="007606A0" w:rsidP="007606A0">
      <w:pPr>
        <w:rPr>
          <w:rFonts w:asciiTheme="minorHAnsi" w:hAnsiTheme="minorHAnsi" w:cstheme="minorHAnsi"/>
          <w:sz w:val="24"/>
          <w:szCs w:val="24"/>
        </w:rPr>
      </w:pPr>
    </w:p>
    <w:p w14:paraId="5CD9D8F7" w14:textId="2C655D83" w:rsidR="007606A0" w:rsidRPr="007606A0" w:rsidRDefault="007606A0" w:rsidP="007606A0">
      <w:pPr>
        <w:tabs>
          <w:tab w:val="left" w:pos="1440"/>
        </w:tabs>
      </w:pPr>
      <w:r>
        <w:tab/>
      </w:r>
    </w:p>
    <w:sectPr w:rsidR="007606A0" w:rsidRPr="007606A0" w:rsidSect="00F75886">
      <w:headerReference w:type="default" r:id="rId7"/>
      <w:footerReference w:type="default" r:id="rId8"/>
      <w:pgSz w:w="11900" w:h="16840" w:code="9"/>
      <w:pgMar w:top="1860" w:right="720" w:bottom="278" w:left="1582" w:header="873"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7F55" w14:textId="77777777" w:rsidR="00C02A16" w:rsidRDefault="00C02A16">
      <w:r>
        <w:separator/>
      </w:r>
    </w:p>
  </w:endnote>
  <w:endnote w:type="continuationSeparator" w:id="0">
    <w:p w14:paraId="2A91D7B5" w14:textId="77777777" w:rsidR="00C02A16" w:rsidRDefault="00C02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6195" w14:textId="3D62AA01" w:rsidR="006B61C4" w:rsidRPr="00320E96" w:rsidRDefault="006B61C4" w:rsidP="006B61C4">
    <w:pPr>
      <w:pStyle w:val="Rodap"/>
      <w:rPr>
        <w:rFonts w:asciiTheme="minorHAnsi" w:hAnsiTheme="minorHAnsi" w:cstheme="minorHAnsi"/>
        <w:sz w:val="18"/>
        <w:szCs w:val="18"/>
      </w:rPr>
    </w:pPr>
    <w:r w:rsidRPr="00320E96">
      <w:rPr>
        <w:rFonts w:asciiTheme="minorHAnsi" w:hAnsiTheme="minorHAnsi" w:cstheme="minorHAnsi"/>
        <w:noProof/>
        <w:sz w:val="18"/>
        <w:szCs w:val="18"/>
      </w:rPr>
      <w:drawing>
        <wp:anchor distT="0" distB="0" distL="114300" distR="114300" simplePos="0" relativeHeight="251659776" behindDoc="1" locked="0" layoutInCell="1" allowOverlap="1" wp14:anchorId="3B3D03E2" wp14:editId="2ECAC50D">
          <wp:simplePos x="0" y="0"/>
          <wp:positionH relativeFrom="column">
            <wp:posOffset>4282440</wp:posOffset>
          </wp:positionH>
          <wp:positionV relativeFrom="paragraph">
            <wp:posOffset>6985</wp:posOffset>
          </wp:positionV>
          <wp:extent cx="1491115" cy="504190"/>
          <wp:effectExtent l="0" t="0" r="0" b="0"/>
          <wp:wrapNone/>
          <wp:docPr id="508963053" name="Imagem 508963053" descr="C:\Users\Lenovo\Downloads\WhatsApp Image 2022-05-05 at 16.39.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2-05-05 at 16.39.32.jpe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537" t="30799" r="14461" b="42574"/>
                  <a:stretch/>
                </pic:blipFill>
                <pic:spPr bwMode="auto">
                  <a:xfrm>
                    <a:off x="0" y="0"/>
                    <a:ext cx="1491115" cy="504190"/>
                  </a:xfrm>
                  <a:prstGeom prst="rect">
                    <a:avLst/>
                  </a:prstGeom>
                  <a:noFill/>
                  <a:ln>
                    <a:noFill/>
                  </a:ln>
                  <a:extLst>
                    <a:ext uri="{53640926-AAD7-44D8-BBD7-CCE9431645EC}">
                      <a14:shadowObscured xmlns:a14="http://schemas.microsoft.com/office/drawing/2010/main"/>
                    </a:ext>
                  </a:extLst>
                </pic:spPr>
              </pic:pic>
            </a:graphicData>
          </a:graphic>
        </wp:anchor>
      </w:drawing>
    </w:r>
    <w:r w:rsidRPr="00320E96">
      <w:rPr>
        <w:rFonts w:asciiTheme="minorHAnsi" w:hAnsiTheme="minorHAnsi" w:cstheme="minorHAnsi"/>
        <w:sz w:val="18"/>
        <w:szCs w:val="18"/>
      </w:rPr>
      <w:t>Secretaria Municipal de Educação – Cantá-RR</w:t>
    </w:r>
  </w:p>
  <w:p w14:paraId="4D7D7169" w14:textId="77777777" w:rsidR="006B61C4" w:rsidRPr="00320E96" w:rsidRDefault="006B61C4" w:rsidP="006B61C4">
    <w:pPr>
      <w:pStyle w:val="Rodap"/>
      <w:rPr>
        <w:rFonts w:asciiTheme="minorHAnsi" w:hAnsiTheme="minorHAnsi" w:cstheme="minorHAnsi"/>
        <w:sz w:val="18"/>
        <w:szCs w:val="18"/>
      </w:rPr>
    </w:pPr>
    <w:r w:rsidRPr="00320E96">
      <w:rPr>
        <w:rFonts w:asciiTheme="minorHAnsi" w:hAnsiTheme="minorHAnsi" w:cstheme="minorHAnsi"/>
        <w:sz w:val="18"/>
        <w:szCs w:val="18"/>
      </w:rPr>
      <w:t>Rua: Olavo Brasil Filho, s/n</w:t>
    </w:r>
  </w:p>
  <w:p w14:paraId="6074B2A4" w14:textId="77777777" w:rsidR="006B61C4" w:rsidRPr="00320E96" w:rsidRDefault="006B61C4" w:rsidP="006B61C4">
    <w:pPr>
      <w:pStyle w:val="Rodap"/>
      <w:rPr>
        <w:rFonts w:asciiTheme="minorHAnsi" w:hAnsiTheme="minorHAnsi" w:cstheme="minorHAnsi"/>
        <w:sz w:val="18"/>
        <w:szCs w:val="18"/>
      </w:rPr>
    </w:pPr>
    <w:r w:rsidRPr="00320E96">
      <w:rPr>
        <w:rFonts w:asciiTheme="minorHAnsi" w:hAnsiTheme="minorHAnsi" w:cstheme="minorHAnsi"/>
        <w:sz w:val="18"/>
        <w:szCs w:val="18"/>
      </w:rPr>
      <w:t xml:space="preserve">Email: </w:t>
    </w:r>
    <w:hyperlink r:id="rId2" w:history="1">
      <w:r w:rsidRPr="00320E96">
        <w:rPr>
          <w:rStyle w:val="Hyperlink"/>
          <w:rFonts w:asciiTheme="minorHAnsi" w:hAnsiTheme="minorHAnsi" w:cstheme="minorHAnsi"/>
          <w:sz w:val="18"/>
          <w:szCs w:val="18"/>
        </w:rPr>
        <w:t>semecanta.rr@gmailcom</w:t>
      </w:r>
    </w:hyperlink>
  </w:p>
  <w:p w14:paraId="77F63430" w14:textId="77777777" w:rsidR="006B61C4" w:rsidRPr="00320E96" w:rsidRDefault="006B61C4" w:rsidP="006B61C4">
    <w:pPr>
      <w:pStyle w:val="Rodap"/>
      <w:rPr>
        <w:rFonts w:asciiTheme="minorHAnsi" w:hAnsiTheme="minorHAnsi" w:cstheme="minorHAnsi"/>
        <w:sz w:val="18"/>
        <w:szCs w:val="18"/>
      </w:rPr>
    </w:pPr>
    <w:r w:rsidRPr="00320E96">
      <w:rPr>
        <w:rFonts w:asciiTheme="minorHAnsi" w:hAnsiTheme="minorHAnsi" w:cstheme="minorHAnsi"/>
        <w:sz w:val="18"/>
        <w:szCs w:val="18"/>
      </w:rPr>
      <w:t>Cnpj: 06.086.732/0001-22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2CD9A" w14:textId="77777777" w:rsidR="00C02A16" w:rsidRDefault="00C02A16">
      <w:r>
        <w:separator/>
      </w:r>
    </w:p>
  </w:footnote>
  <w:footnote w:type="continuationSeparator" w:id="0">
    <w:p w14:paraId="0F7ED85C" w14:textId="77777777" w:rsidR="00C02A16" w:rsidRDefault="00C02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C08F0" w14:textId="779BB6B2" w:rsidR="006B61C4" w:rsidRDefault="006B61C4" w:rsidP="006B61C4">
    <w:pPr>
      <w:tabs>
        <w:tab w:val="left" w:pos="6663"/>
      </w:tabs>
      <w:ind w:right="-39"/>
      <w:jc w:val="center"/>
      <w:rPr>
        <w:rFonts w:ascii="Times New Roman" w:hAnsi="Times New Roman"/>
        <w:b/>
      </w:rPr>
    </w:pPr>
    <w:r w:rsidRPr="00D672EA">
      <w:rPr>
        <w:noProof/>
      </w:rPr>
      <w:drawing>
        <wp:anchor distT="0" distB="0" distL="114300" distR="114300" simplePos="0" relativeHeight="251658752" behindDoc="0" locked="0" layoutInCell="1" allowOverlap="1" wp14:anchorId="0486DE94" wp14:editId="6D7E202C">
          <wp:simplePos x="0" y="0"/>
          <wp:positionH relativeFrom="column">
            <wp:posOffset>2701925</wp:posOffset>
          </wp:positionH>
          <wp:positionV relativeFrom="paragraph">
            <wp:posOffset>-211455</wp:posOffset>
          </wp:positionV>
          <wp:extent cx="756920" cy="645160"/>
          <wp:effectExtent l="0" t="0" r="5080" b="2540"/>
          <wp:wrapNone/>
          <wp:docPr id="1063942327" name="Imagem 1063942327"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iagrama&#10;&#10;Descrição gerad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920" cy="64516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63241142" w14:textId="76F38755" w:rsidR="006B61C4" w:rsidRDefault="006B61C4" w:rsidP="006B61C4">
    <w:pPr>
      <w:tabs>
        <w:tab w:val="left" w:pos="6663"/>
      </w:tabs>
      <w:ind w:right="-39"/>
      <w:jc w:val="center"/>
      <w:rPr>
        <w:rFonts w:ascii="Times New Roman" w:hAnsi="Times New Roman"/>
        <w:b/>
      </w:rPr>
    </w:pPr>
  </w:p>
  <w:p w14:paraId="7A861825" w14:textId="77777777" w:rsidR="006B61C4" w:rsidRDefault="006B61C4" w:rsidP="006B61C4">
    <w:pPr>
      <w:tabs>
        <w:tab w:val="left" w:pos="6663"/>
      </w:tabs>
      <w:ind w:right="-39"/>
      <w:jc w:val="center"/>
      <w:rPr>
        <w:rFonts w:ascii="Times New Roman" w:hAnsi="Times New Roman"/>
        <w:b/>
      </w:rPr>
    </w:pPr>
  </w:p>
  <w:p w14:paraId="03663C2B" w14:textId="79B6F29B" w:rsidR="006B61C4" w:rsidRDefault="006B61C4" w:rsidP="006B61C4">
    <w:pPr>
      <w:tabs>
        <w:tab w:val="left" w:pos="6663"/>
      </w:tabs>
      <w:ind w:right="-39"/>
      <w:jc w:val="center"/>
      <w:rPr>
        <w:rFonts w:ascii="Times New Roman" w:hAnsi="Times New Roman"/>
        <w:b/>
      </w:rPr>
    </w:pPr>
    <w:r>
      <w:rPr>
        <w:rFonts w:ascii="Times New Roman" w:hAnsi="Times New Roman"/>
        <w:b/>
      </w:rPr>
      <w:t>ESTADO DE RORAIMA</w:t>
    </w:r>
  </w:p>
  <w:p w14:paraId="041EFCCA" w14:textId="77777777" w:rsidR="006B61C4" w:rsidRDefault="006B61C4" w:rsidP="006B61C4">
    <w:pPr>
      <w:tabs>
        <w:tab w:val="left" w:pos="6663"/>
      </w:tabs>
      <w:ind w:right="-39"/>
      <w:jc w:val="center"/>
      <w:rPr>
        <w:rFonts w:ascii="Times New Roman" w:hAnsi="Times New Roman"/>
        <w:b/>
      </w:rPr>
    </w:pPr>
    <w:r>
      <w:rPr>
        <w:rFonts w:ascii="Times New Roman" w:hAnsi="Times New Roman"/>
        <w:b/>
      </w:rPr>
      <w:t>PREFEITURA MUNICIPAL DE CANTÁ</w:t>
    </w:r>
  </w:p>
  <w:p w14:paraId="33D48995" w14:textId="016AF4F0" w:rsidR="006B61C4" w:rsidRDefault="006B61C4" w:rsidP="006B61C4">
    <w:pPr>
      <w:tabs>
        <w:tab w:val="left" w:pos="6663"/>
      </w:tabs>
      <w:ind w:right="-39"/>
      <w:jc w:val="center"/>
      <w:rPr>
        <w:rFonts w:ascii="Times New Roman" w:hAnsi="Times New Roman"/>
        <w:b/>
      </w:rPr>
    </w:pPr>
    <w:r>
      <w:rPr>
        <w:rFonts w:ascii="Times New Roman" w:hAnsi="Times New Roman"/>
        <w:b/>
      </w:rPr>
      <w:t>SECRETARIA MUNICIPAL DE EDUCAÇÃO</w:t>
    </w:r>
  </w:p>
  <w:p w14:paraId="41FCDA42" w14:textId="7B7645F2" w:rsidR="000228CE" w:rsidRDefault="000228CE">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42417"/>
    <w:multiLevelType w:val="multilevel"/>
    <w:tmpl w:val="87FC6F96"/>
    <w:lvl w:ilvl="0">
      <w:start w:val="3"/>
      <w:numFmt w:val="decimal"/>
      <w:lvlText w:val="%1."/>
      <w:lvlJc w:val="left"/>
      <w:pPr>
        <w:ind w:left="360" w:hanging="360"/>
      </w:pPr>
      <w:rPr>
        <w:rFonts w:hint="default"/>
        <w:color w:val="000000" w:themeColor="text1"/>
      </w:rPr>
    </w:lvl>
    <w:lvl w:ilvl="1">
      <w:start w:val="4"/>
      <w:numFmt w:val="decimal"/>
      <w:lvlText w:val="%1.%2."/>
      <w:lvlJc w:val="left"/>
      <w:pPr>
        <w:ind w:left="8" w:hanging="360"/>
      </w:pPr>
      <w:rPr>
        <w:rFonts w:hint="default"/>
        <w:color w:val="000000" w:themeColor="text1"/>
      </w:rPr>
    </w:lvl>
    <w:lvl w:ilvl="2">
      <w:start w:val="1"/>
      <w:numFmt w:val="decimal"/>
      <w:lvlText w:val="%1.%2.%3."/>
      <w:lvlJc w:val="left"/>
      <w:pPr>
        <w:ind w:left="16" w:hanging="720"/>
      </w:pPr>
      <w:rPr>
        <w:rFonts w:hint="default"/>
        <w:color w:val="000000" w:themeColor="text1"/>
      </w:rPr>
    </w:lvl>
    <w:lvl w:ilvl="3">
      <w:start w:val="1"/>
      <w:numFmt w:val="decimal"/>
      <w:lvlText w:val="%1.%2.%3.%4."/>
      <w:lvlJc w:val="left"/>
      <w:pPr>
        <w:ind w:left="-336" w:hanging="720"/>
      </w:pPr>
      <w:rPr>
        <w:rFonts w:hint="default"/>
        <w:color w:val="000000" w:themeColor="text1"/>
      </w:rPr>
    </w:lvl>
    <w:lvl w:ilvl="4">
      <w:start w:val="1"/>
      <w:numFmt w:val="decimal"/>
      <w:lvlText w:val="%1.%2.%3.%4.%5."/>
      <w:lvlJc w:val="left"/>
      <w:pPr>
        <w:ind w:left="-328" w:hanging="1080"/>
      </w:pPr>
      <w:rPr>
        <w:rFonts w:hint="default"/>
        <w:color w:val="000000" w:themeColor="text1"/>
      </w:rPr>
    </w:lvl>
    <w:lvl w:ilvl="5">
      <w:start w:val="1"/>
      <w:numFmt w:val="decimal"/>
      <w:lvlText w:val="%1.%2.%3.%4.%5.%6."/>
      <w:lvlJc w:val="left"/>
      <w:pPr>
        <w:ind w:left="-680" w:hanging="1080"/>
      </w:pPr>
      <w:rPr>
        <w:rFonts w:hint="default"/>
        <w:color w:val="000000" w:themeColor="text1"/>
      </w:rPr>
    </w:lvl>
    <w:lvl w:ilvl="6">
      <w:start w:val="1"/>
      <w:numFmt w:val="decimal"/>
      <w:lvlText w:val="%1.%2.%3.%4.%5.%6.%7."/>
      <w:lvlJc w:val="left"/>
      <w:pPr>
        <w:ind w:left="-672" w:hanging="1440"/>
      </w:pPr>
      <w:rPr>
        <w:rFonts w:hint="default"/>
        <w:color w:val="000000" w:themeColor="text1"/>
      </w:rPr>
    </w:lvl>
    <w:lvl w:ilvl="7">
      <w:start w:val="1"/>
      <w:numFmt w:val="decimal"/>
      <w:lvlText w:val="%1.%2.%3.%4.%5.%6.%7.%8."/>
      <w:lvlJc w:val="left"/>
      <w:pPr>
        <w:ind w:left="-1024" w:hanging="1440"/>
      </w:pPr>
      <w:rPr>
        <w:rFonts w:hint="default"/>
        <w:color w:val="000000" w:themeColor="text1"/>
      </w:rPr>
    </w:lvl>
    <w:lvl w:ilvl="8">
      <w:start w:val="1"/>
      <w:numFmt w:val="decimal"/>
      <w:lvlText w:val="%1.%2.%3.%4.%5.%6.%7.%8.%9."/>
      <w:lvlJc w:val="left"/>
      <w:pPr>
        <w:ind w:left="-1016" w:hanging="1800"/>
      </w:pPr>
      <w:rPr>
        <w:rFonts w:hint="default"/>
        <w:color w:val="000000" w:themeColor="text1"/>
      </w:rPr>
    </w:lvl>
  </w:abstractNum>
  <w:abstractNum w:abstractNumId="1" w15:restartNumberingAfterBreak="0">
    <w:nsid w:val="4C837E3E"/>
    <w:multiLevelType w:val="multilevel"/>
    <w:tmpl w:val="FD845A30"/>
    <w:lvl w:ilvl="0">
      <w:start w:val="1"/>
      <w:numFmt w:val="decimal"/>
      <w:lvlText w:val="%1."/>
      <w:lvlJc w:val="left"/>
      <w:pPr>
        <w:ind w:left="390" w:hanging="267"/>
      </w:pPr>
      <w:rPr>
        <w:rFonts w:ascii="Arial" w:eastAsia="Arial" w:hAnsi="Arial" w:cs="Arial" w:hint="default"/>
        <w:b/>
        <w:bCs/>
        <w:w w:val="99"/>
        <w:sz w:val="24"/>
        <w:szCs w:val="24"/>
        <w:lang w:val="pt-PT" w:eastAsia="en-US" w:bidi="ar-SA"/>
      </w:rPr>
    </w:lvl>
    <w:lvl w:ilvl="1">
      <w:start w:val="1"/>
      <w:numFmt w:val="decimal"/>
      <w:lvlText w:val="%1.%2."/>
      <w:lvlJc w:val="left"/>
      <w:pPr>
        <w:ind w:left="124" w:hanging="476"/>
      </w:pPr>
      <w:rPr>
        <w:rFonts w:ascii="Arial MT" w:eastAsia="Arial MT" w:hAnsi="Arial MT" w:cs="Arial MT" w:hint="default"/>
        <w:color w:val="000000" w:themeColor="text1"/>
        <w:spacing w:val="-2"/>
        <w:w w:val="99"/>
        <w:sz w:val="24"/>
        <w:szCs w:val="24"/>
        <w:lang w:val="pt-PT" w:eastAsia="en-US" w:bidi="ar-SA"/>
      </w:rPr>
    </w:lvl>
    <w:lvl w:ilvl="2">
      <w:start w:val="1"/>
      <w:numFmt w:val="decimal"/>
      <w:lvlText w:val="%1.%2.%3."/>
      <w:lvlJc w:val="left"/>
      <w:pPr>
        <w:ind w:left="124" w:hanging="817"/>
      </w:pPr>
      <w:rPr>
        <w:rFonts w:ascii="Arial MT" w:eastAsia="Arial MT" w:hAnsi="Arial MT" w:cs="Arial MT" w:hint="default"/>
        <w:spacing w:val="-2"/>
        <w:w w:val="99"/>
        <w:sz w:val="24"/>
        <w:szCs w:val="24"/>
        <w:lang w:val="pt-PT" w:eastAsia="en-US" w:bidi="ar-SA"/>
      </w:rPr>
    </w:lvl>
    <w:lvl w:ilvl="3">
      <w:numFmt w:val="bullet"/>
      <w:lvlText w:val="•"/>
      <w:lvlJc w:val="left"/>
      <w:pPr>
        <w:ind w:left="2444" w:hanging="817"/>
      </w:pPr>
      <w:rPr>
        <w:rFonts w:hint="default"/>
        <w:lang w:val="pt-PT" w:eastAsia="en-US" w:bidi="ar-SA"/>
      </w:rPr>
    </w:lvl>
    <w:lvl w:ilvl="4">
      <w:numFmt w:val="bullet"/>
      <w:lvlText w:val="•"/>
      <w:lvlJc w:val="left"/>
      <w:pPr>
        <w:ind w:left="3466" w:hanging="817"/>
      </w:pPr>
      <w:rPr>
        <w:rFonts w:hint="default"/>
        <w:lang w:val="pt-PT" w:eastAsia="en-US" w:bidi="ar-SA"/>
      </w:rPr>
    </w:lvl>
    <w:lvl w:ilvl="5">
      <w:numFmt w:val="bullet"/>
      <w:lvlText w:val="•"/>
      <w:lvlJc w:val="left"/>
      <w:pPr>
        <w:ind w:left="4488" w:hanging="817"/>
      </w:pPr>
      <w:rPr>
        <w:rFonts w:hint="default"/>
        <w:lang w:val="pt-PT" w:eastAsia="en-US" w:bidi="ar-SA"/>
      </w:rPr>
    </w:lvl>
    <w:lvl w:ilvl="6">
      <w:numFmt w:val="bullet"/>
      <w:lvlText w:val="•"/>
      <w:lvlJc w:val="left"/>
      <w:pPr>
        <w:ind w:left="5511" w:hanging="817"/>
      </w:pPr>
      <w:rPr>
        <w:rFonts w:hint="default"/>
        <w:lang w:val="pt-PT" w:eastAsia="en-US" w:bidi="ar-SA"/>
      </w:rPr>
    </w:lvl>
    <w:lvl w:ilvl="7">
      <w:numFmt w:val="bullet"/>
      <w:lvlText w:val="•"/>
      <w:lvlJc w:val="left"/>
      <w:pPr>
        <w:ind w:left="6533" w:hanging="817"/>
      </w:pPr>
      <w:rPr>
        <w:rFonts w:hint="default"/>
        <w:lang w:val="pt-PT" w:eastAsia="en-US" w:bidi="ar-SA"/>
      </w:rPr>
    </w:lvl>
    <w:lvl w:ilvl="8">
      <w:numFmt w:val="bullet"/>
      <w:lvlText w:val="•"/>
      <w:lvlJc w:val="left"/>
      <w:pPr>
        <w:ind w:left="7555" w:hanging="817"/>
      </w:pPr>
      <w:rPr>
        <w:rFonts w:hint="default"/>
        <w:lang w:val="pt-P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8CE"/>
    <w:rsid w:val="000228CE"/>
    <w:rsid w:val="00115064"/>
    <w:rsid w:val="00137709"/>
    <w:rsid w:val="002C3FB6"/>
    <w:rsid w:val="002F2A5F"/>
    <w:rsid w:val="003160C9"/>
    <w:rsid w:val="00320E96"/>
    <w:rsid w:val="00436F33"/>
    <w:rsid w:val="00440A6C"/>
    <w:rsid w:val="004615C1"/>
    <w:rsid w:val="004C7B1C"/>
    <w:rsid w:val="005012C7"/>
    <w:rsid w:val="006107B4"/>
    <w:rsid w:val="0064307D"/>
    <w:rsid w:val="006B61C4"/>
    <w:rsid w:val="007606A0"/>
    <w:rsid w:val="007E7776"/>
    <w:rsid w:val="007F5243"/>
    <w:rsid w:val="00815514"/>
    <w:rsid w:val="0083603E"/>
    <w:rsid w:val="00842C86"/>
    <w:rsid w:val="008768D5"/>
    <w:rsid w:val="008A411C"/>
    <w:rsid w:val="00910225"/>
    <w:rsid w:val="009C2107"/>
    <w:rsid w:val="00A37883"/>
    <w:rsid w:val="00AB11EC"/>
    <w:rsid w:val="00B17F5E"/>
    <w:rsid w:val="00BA71F3"/>
    <w:rsid w:val="00BE7EBD"/>
    <w:rsid w:val="00C02A16"/>
    <w:rsid w:val="00C36C24"/>
    <w:rsid w:val="00D354EF"/>
    <w:rsid w:val="00D65027"/>
    <w:rsid w:val="00E3792C"/>
    <w:rsid w:val="00F6282A"/>
    <w:rsid w:val="00F75886"/>
    <w:rsid w:val="00F8093C"/>
    <w:rsid w:val="00F9453C"/>
    <w:rsid w:val="00FB6780"/>
    <w:rsid w:val="00FE55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55F41"/>
  <w15:docId w15:val="{76592871-1FFA-45BB-B639-F3244912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064"/>
    <w:rPr>
      <w:rFonts w:ascii="Arial MT" w:eastAsia="Arial MT" w:hAnsi="Arial MT" w:cs="Arial MT"/>
      <w:lang w:val="pt-PT"/>
    </w:rPr>
  </w:style>
  <w:style w:type="paragraph" w:styleId="Ttulo1">
    <w:name w:val="heading 1"/>
    <w:basedOn w:val="Normal"/>
    <w:uiPriority w:val="9"/>
    <w:qFormat/>
    <w:pPr>
      <w:ind w:left="390" w:hanging="268"/>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23"/>
      <w:jc w:val="both"/>
    </w:pPr>
    <w:rPr>
      <w:sz w:val="24"/>
      <w:szCs w:val="24"/>
    </w:rPr>
  </w:style>
  <w:style w:type="paragraph" w:styleId="PargrafodaLista">
    <w:name w:val="List Paragraph"/>
    <w:aliases w:val="Normal com bullets"/>
    <w:basedOn w:val="Normal"/>
    <w:link w:val="PargrafodaListaChar"/>
    <w:uiPriority w:val="1"/>
    <w:qFormat/>
    <w:pPr>
      <w:ind w:left="123" w:right="122"/>
      <w:jc w:val="both"/>
    </w:pPr>
  </w:style>
  <w:style w:type="paragraph" w:customStyle="1" w:styleId="TableParagraph">
    <w:name w:val="Table Paragraph"/>
    <w:basedOn w:val="Normal"/>
    <w:uiPriority w:val="1"/>
    <w:qFormat/>
    <w:pPr>
      <w:spacing w:line="273" w:lineRule="exact"/>
      <w:ind w:left="119" w:right="167"/>
      <w:jc w:val="center"/>
    </w:pPr>
  </w:style>
  <w:style w:type="paragraph" w:styleId="Cabealho">
    <w:name w:val="header"/>
    <w:basedOn w:val="Normal"/>
    <w:link w:val="CabealhoChar"/>
    <w:uiPriority w:val="99"/>
    <w:unhideWhenUsed/>
    <w:rsid w:val="006B61C4"/>
    <w:pPr>
      <w:tabs>
        <w:tab w:val="center" w:pos="4252"/>
        <w:tab w:val="right" w:pos="8504"/>
      </w:tabs>
    </w:pPr>
  </w:style>
  <w:style w:type="character" w:customStyle="1" w:styleId="CabealhoChar">
    <w:name w:val="Cabeçalho Char"/>
    <w:basedOn w:val="Fontepargpadro"/>
    <w:link w:val="Cabealho"/>
    <w:uiPriority w:val="99"/>
    <w:rsid w:val="006B61C4"/>
    <w:rPr>
      <w:rFonts w:ascii="Arial MT" w:eastAsia="Arial MT" w:hAnsi="Arial MT" w:cs="Arial MT"/>
      <w:lang w:val="pt-PT"/>
    </w:rPr>
  </w:style>
  <w:style w:type="paragraph" w:styleId="Rodap">
    <w:name w:val="footer"/>
    <w:basedOn w:val="Normal"/>
    <w:link w:val="RodapChar"/>
    <w:uiPriority w:val="99"/>
    <w:unhideWhenUsed/>
    <w:rsid w:val="006B61C4"/>
    <w:pPr>
      <w:tabs>
        <w:tab w:val="center" w:pos="4252"/>
        <w:tab w:val="right" w:pos="8504"/>
      </w:tabs>
    </w:pPr>
  </w:style>
  <w:style w:type="character" w:customStyle="1" w:styleId="RodapChar">
    <w:name w:val="Rodapé Char"/>
    <w:basedOn w:val="Fontepargpadro"/>
    <w:link w:val="Rodap"/>
    <w:uiPriority w:val="99"/>
    <w:rsid w:val="006B61C4"/>
    <w:rPr>
      <w:rFonts w:ascii="Arial MT" w:eastAsia="Arial MT" w:hAnsi="Arial MT" w:cs="Arial MT"/>
      <w:lang w:val="pt-PT"/>
    </w:rPr>
  </w:style>
  <w:style w:type="character" w:styleId="Hyperlink">
    <w:name w:val="Hyperlink"/>
    <w:uiPriority w:val="99"/>
    <w:rsid w:val="006B61C4"/>
    <w:rPr>
      <w:color w:val="000080"/>
      <w:u w:val="single"/>
    </w:rPr>
  </w:style>
  <w:style w:type="character" w:styleId="Forte">
    <w:name w:val="Strong"/>
    <w:basedOn w:val="Fontepargpadro"/>
    <w:uiPriority w:val="22"/>
    <w:qFormat/>
    <w:rsid w:val="006107B4"/>
    <w:rPr>
      <w:b/>
      <w:bCs/>
    </w:rPr>
  </w:style>
  <w:style w:type="character" w:customStyle="1" w:styleId="PargrafodaListaChar">
    <w:name w:val="Parágrafo da Lista Char"/>
    <w:aliases w:val="Normal com bullets Char"/>
    <w:link w:val="PargrafodaLista"/>
    <w:uiPriority w:val="1"/>
    <w:qFormat/>
    <w:rsid w:val="00320E96"/>
    <w:rPr>
      <w:rFonts w:ascii="Arial MT" w:eastAsia="Arial MT" w:hAnsi="Arial MT" w:cs="Arial MT"/>
      <w:lang w:val="pt-PT"/>
    </w:rPr>
  </w:style>
  <w:style w:type="table" w:styleId="Tabelacomgrade">
    <w:name w:val="Table Grid"/>
    <w:basedOn w:val="Tabelanormal"/>
    <w:uiPriority w:val="59"/>
    <w:rsid w:val="00A37883"/>
    <w:pPr>
      <w:widowControl/>
      <w:suppressAutoHyphens/>
      <w:autoSpaceDE/>
      <w:autoSpaceDN/>
    </w:pPr>
    <w:rPr>
      <w:rFonts w:ascii="Arial" w:eastAsia="Arial" w:hAnsi="Arial" w:cs="Arial"/>
      <w:sz w:val="24"/>
      <w:szCs w:val="24"/>
      <w:lang w:val="pt-BR"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35219">
      <w:bodyDiv w:val="1"/>
      <w:marLeft w:val="0"/>
      <w:marRight w:val="0"/>
      <w:marTop w:val="0"/>
      <w:marBottom w:val="0"/>
      <w:divBdr>
        <w:top w:val="none" w:sz="0" w:space="0" w:color="auto"/>
        <w:left w:val="none" w:sz="0" w:space="0" w:color="auto"/>
        <w:bottom w:val="none" w:sz="0" w:space="0" w:color="auto"/>
        <w:right w:val="none" w:sz="0" w:space="0" w:color="auto"/>
      </w:divBdr>
    </w:div>
    <w:div w:id="2006590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mecanta.rr@gmailcom"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2186</Words>
  <Characters>11810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TERMO DE REFERÊNCIA - Lavagem de veículos da frota 2020</vt:lpstr>
    </vt:vector>
  </TitlesOfParts>
  <Company/>
  <LinksUpToDate>false</LinksUpToDate>
  <CharactersWithSpaces>13969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REFERÊNCIA - Lavagem de veículos da frota 2020</dc:title>
  <dc:creator>nadjaribeiro</dc:creator>
  <cp:lastModifiedBy>CPL CANTÁ</cp:lastModifiedBy>
  <cp:revision>2</cp:revision>
  <cp:lastPrinted>2023-07-18T17:44:00Z</cp:lastPrinted>
  <dcterms:created xsi:type="dcterms:W3CDTF">2023-07-18T17:44:00Z</dcterms:created>
  <dcterms:modified xsi:type="dcterms:W3CDTF">2023-07-18T17:44:00Z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PDFCreator 2.3.0.103</vt:lpwstr>
  </property>
  <property fmtid="{D5CDD505-2E9C-101B-9397-08002B2CF9AE}" pid="4" name="LastSaved">
    <vt:filetime>2023-06-14T00:00:00Z</vt:filetime>
  </property>
</Properties>
</file>